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906F25" w:rsidRPr="00906F25" w:rsidRDefault="00906F25" w:rsidP="00906F2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906F25" w:rsidRPr="00906F25" w:rsidRDefault="00906F25" w:rsidP="00906F25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906F25" w:rsidRPr="00906F25" w:rsidRDefault="00906F25" w:rsidP="00906F2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06F25" w:rsidRPr="00906F25" w:rsidRDefault="00906F25" w:rsidP="00906F25">
      <w:pPr>
        <w:jc w:val="center"/>
        <w:rPr>
          <w:sz w:val="32"/>
          <w:szCs w:val="32"/>
        </w:rPr>
      </w:pPr>
    </w:p>
    <w:p w:rsidR="00906F25" w:rsidRPr="00906F25" w:rsidRDefault="00906F25" w:rsidP="00906F25">
      <w:pPr>
        <w:jc w:val="center"/>
        <w:rPr>
          <w:b/>
          <w:bCs/>
          <w:sz w:val="20"/>
          <w:szCs w:val="20"/>
        </w:rPr>
      </w:pPr>
    </w:p>
    <w:p w:rsidR="00A1567F" w:rsidRDefault="00A751BD" w:rsidP="00906F25">
      <w:pPr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  <w:r w:rsidR="002C1C23">
        <w:rPr>
          <w:sz w:val="28"/>
          <w:szCs w:val="20"/>
        </w:rPr>
        <w:t>7</w:t>
      </w:r>
      <w:r w:rsidR="00906F25" w:rsidRPr="00906F25">
        <w:rPr>
          <w:sz w:val="28"/>
          <w:szCs w:val="20"/>
        </w:rPr>
        <w:t>.0</w:t>
      </w:r>
      <w:r>
        <w:rPr>
          <w:sz w:val="28"/>
          <w:szCs w:val="20"/>
        </w:rPr>
        <w:t>8</w:t>
      </w:r>
      <w:r w:rsidR="00906F25" w:rsidRPr="00906F25">
        <w:rPr>
          <w:sz w:val="28"/>
          <w:szCs w:val="20"/>
        </w:rPr>
        <w:t xml:space="preserve">.2012г.                                     </w:t>
      </w:r>
      <w:r w:rsidR="00906F25" w:rsidRPr="00B52B59">
        <w:rPr>
          <w:b/>
          <w:sz w:val="28"/>
          <w:szCs w:val="20"/>
        </w:rPr>
        <w:t xml:space="preserve">№ </w:t>
      </w:r>
      <w:r w:rsidRPr="00B52B59">
        <w:rPr>
          <w:b/>
          <w:sz w:val="28"/>
          <w:szCs w:val="20"/>
        </w:rPr>
        <w:t>56</w:t>
      </w:r>
      <w:r w:rsidR="00906F25" w:rsidRPr="00906F25">
        <w:rPr>
          <w:sz w:val="28"/>
          <w:szCs w:val="20"/>
        </w:rPr>
        <w:t xml:space="preserve">                        х. Верхний Митякин</w:t>
      </w:r>
    </w:p>
    <w:p w:rsidR="00906F25" w:rsidRDefault="00906F25" w:rsidP="00906F25">
      <w:pPr>
        <w:jc w:val="center"/>
        <w:rPr>
          <w:sz w:val="28"/>
          <w:szCs w:val="28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2"/>
      </w:tblGrid>
      <w:tr w:rsidR="00A1567F" w:rsidTr="00906F25">
        <w:trPr>
          <w:trHeight w:val="1791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</w:tcPr>
          <w:p w:rsidR="00A1567F" w:rsidRPr="0077523A" w:rsidRDefault="00A1567F" w:rsidP="00906F2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8"/>
                <w:szCs w:val="28"/>
              </w:rPr>
            </w:pPr>
            <w:r w:rsidRPr="0077523A">
              <w:rPr>
                <w:sz w:val="28"/>
                <w:szCs w:val="28"/>
              </w:rPr>
              <w:t>О</w:t>
            </w:r>
            <w:r w:rsidR="00D4399E">
              <w:rPr>
                <w:sz w:val="28"/>
                <w:szCs w:val="28"/>
              </w:rPr>
              <w:t>б </w:t>
            </w:r>
            <w:r w:rsidR="0077523A" w:rsidRPr="0077523A">
              <w:rPr>
                <w:sz w:val="28"/>
                <w:szCs w:val="28"/>
              </w:rPr>
              <w:t xml:space="preserve">утверждении </w:t>
            </w:r>
            <w:hyperlink w:anchor="sub_1010" w:history="1">
              <w:r w:rsidR="00D4399E">
                <w:rPr>
                  <w:bCs/>
                  <w:sz w:val="28"/>
                  <w:szCs w:val="28"/>
                </w:rPr>
                <w:t xml:space="preserve">муниципальной </w:t>
              </w:r>
              <w:r w:rsidR="001E4BBA">
                <w:rPr>
                  <w:bCs/>
                  <w:sz w:val="28"/>
                  <w:szCs w:val="28"/>
                </w:rPr>
                <w:t xml:space="preserve">долгосрочной </w:t>
              </w:r>
              <w:r w:rsidR="00D4399E">
                <w:rPr>
                  <w:bCs/>
                  <w:sz w:val="28"/>
                  <w:szCs w:val="28"/>
                </w:rPr>
                <w:t>целевой </w:t>
              </w:r>
              <w:r w:rsidR="0077523A" w:rsidRPr="0077523A">
                <w:rPr>
                  <w:bCs/>
                  <w:sz w:val="28"/>
                  <w:szCs w:val="28"/>
                </w:rPr>
                <w:t>программы</w:t>
              </w:r>
            </w:hyperlink>
            <w:r w:rsidR="00D4399E">
              <w:rPr>
                <w:bCs/>
                <w:sz w:val="28"/>
                <w:szCs w:val="28"/>
              </w:rPr>
              <w:t xml:space="preserve"> </w:t>
            </w:r>
            <w:r w:rsidR="0077523A" w:rsidRPr="0077523A">
              <w:rPr>
                <w:bCs/>
                <w:sz w:val="28"/>
                <w:szCs w:val="28"/>
              </w:rPr>
              <w:t xml:space="preserve">«Профилактика экстремизма и терроризма на территории </w:t>
            </w:r>
            <w:r w:rsidR="00906F25">
              <w:rPr>
                <w:bCs/>
                <w:sz w:val="28"/>
                <w:szCs w:val="28"/>
              </w:rPr>
              <w:t>Красновского сельского поселения</w:t>
            </w:r>
            <w:r w:rsidR="00C941CF">
              <w:rPr>
                <w:bCs/>
                <w:sz w:val="28"/>
                <w:szCs w:val="28"/>
              </w:rPr>
              <w:t xml:space="preserve"> </w:t>
            </w:r>
            <w:r w:rsidR="00C7558F">
              <w:rPr>
                <w:bCs/>
                <w:sz w:val="28"/>
                <w:szCs w:val="28"/>
              </w:rPr>
              <w:t>на 2013 -</w:t>
            </w:r>
            <w:r w:rsidR="00D409B1">
              <w:rPr>
                <w:bCs/>
                <w:sz w:val="28"/>
                <w:szCs w:val="28"/>
              </w:rPr>
              <w:t>2015</w:t>
            </w:r>
            <w:r w:rsidR="0077523A" w:rsidRPr="0077523A">
              <w:rPr>
                <w:bCs/>
                <w:sz w:val="28"/>
                <w:szCs w:val="28"/>
              </w:rPr>
              <w:t> годы»</w:t>
            </w:r>
          </w:p>
        </w:tc>
      </w:tr>
    </w:tbl>
    <w:p w:rsidR="00A1567F" w:rsidRDefault="00A1567F" w:rsidP="00A1567F">
      <w:pPr>
        <w:widowControl w:val="0"/>
        <w:jc w:val="both"/>
        <w:rPr>
          <w:sz w:val="28"/>
          <w:szCs w:val="28"/>
        </w:rPr>
      </w:pPr>
    </w:p>
    <w:p w:rsidR="001E4BBA" w:rsidRDefault="00A1567F" w:rsidP="001E4BBA">
      <w:pPr>
        <w:pStyle w:val="a4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A1567F">
        <w:rPr>
          <w:rFonts w:ascii="Times New Roman" w:hAnsi="Times New Roman"/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06.03.2006 № 35-Ф3 «О противодействии терроризму», от 25.07.2002 № 114-ФЗ «О противодействии экстремист</w:t>
      </w:r>
      <w:r w:rsidR="006164F1">
        <w:rPr>
          <w:rFonts w:ascii="Times New Roman" w:hAnsi="Times New Roman"/>
          <w:color w:val="000000"/>
          <w:sz w:val="28"/>
          <w:szCs w:val="28"/>
        </w:rPr>
        <w:t>с</w:t>
      </w:r>
      <w:r w:rsidRPr="00A1567F">
        <w:rPr>
          <w:rFonts w:ascii="Times New Roman" w:hAnsi="Times New Roman"/>
          <w:color w:val="000000"/>
          <w:sz w:val="28"/>
          <w:szCs w:val="28"/>
        </w:rPr>
        <w:t>кой деятельности», Уставом муниципального образования «</w:t>
      </w:r>
      <w:r w:rsidR="00906F25">
        <w:rPr>
          <w:rFonts w:ascii="Times New Roman" w:hAnsi="Times New Roman"/>
          <w:color w:val="000000"/>
          <w:sz w:val="28"/>
          <w:szCs w:val="28"/>
        </w:rPr>
        <w:t>Красновское сельское поселение</w:t>
      </w:r>
      <w:r w:rsidRPr="00A1567F">
        <w:rPr>
          <w:rFonts w:ascii="Times New Roman" w:hAnsi="Times New Roman"/>
          <w:color w:val="000000"/>
          <w:sz w:val="28"/>
          <w:szCs w:val="28"/>
        </w:rPr>
        <w:t>», в целях профилактики терроризма и экстремиз</w:t>
      </w:r>
      <w:r w:rsidR="0077523A">
        <w:rPr>
          <w:rFonts w:ascii="Times New Roman" w:hAnsi="Times New Roman"/>
          <w:color w:val="000000"/>
          <w:sz w:val="28"/>
          <w:szCs w:val="28"/>
        </w:rPr>
        <w:t>ма</w:t>
      </w:r>
      <w:r w:rsidR="00C91A0D">
        <w:rPr>
          <w:rFonts w:ascii="Times New Roman" w:hAnsi="Times New Roman"/>
          <w:color w:val="000000"/>
          <w:sz w:val="28"/>
          <w:szCs w:val="28"/>
        </w:rPr>
        <w:t>,</w:t>
      </w:r>
    </w:p>
    <w:p w:rsidR="006564E0" w:rsidRDefault="006564E0" w:rsidP="001E4BBA">
      <w:pPr>
        <w:pStyle w:val="a4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</w:p>
    <w:p w:rsidR="00A1567F" w:rsidRPr="00A1567F" w:rsidRDefault="006564E0" w:rsidP="001E4BBA">
      <w:pPr>
        <w:pStyle w:val="a4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</w:t>
      </w:r>
      <w:r w:rsidR="00C91A0D">
        <w:rPr>
          <w:rFonts w:ascii="Times New Roman" w:hAnsi="Times New Roman"/>
          <w:color w:val="000000"/>
          <w:sz w:val="28"/>
          <w:szCs w:val="28"/>
        </w:rPr>
        <w:t>ЕТ</w:t>
      </w:r>
      <w:r w:rsidR="00A1567F">
        <w:rPr>
          <w:rFonts w:ascii="Times New Roman" w:hAnsi="Times New Roman"/>
          <w:color w:val="000000"/>
          <w:sz w:val="28"/>
          <w:szCs w:val="28"/>
        </w:rPr>
        <w:t>:</w:t>
      </w:r>
    </w:p>
    <w:p w:rsidR="00A1567F" w:rsidRDefault="00A1567F" w:rsidP="0077523A">
      <w:pPr>
        <w:widowControl w:val="0"/>
        <w:jc w:val="both"/>
        <w:rPr>
          <w:sz w:val="28"/>
          <w:szCs w:val="28"/>
        </w:rPr>
      </w:pPr>
    </w:p>
    <w:p w:rsidR="00A1567F" w:rsidRPr="00941DFF" w:rsidRDefault="00A1567F" w:rsidP="00A1567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1DFF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941DFF" w:rsidRPr="00941D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муниципальную </w:t>
      </w:r>
      <w:r w:rsidR="001E4B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долгосрочную </w:t>
      </w:r>
      <w:r w:rsidR="00941DFF" w:rsidRPr="00941DFF">
        <w:rPr>
          <w:rFonts w:ascii="Times New Roman" w:hAnsi="Times New Roman" w:cs="Times New Roman"/>
          <w:b w:val="0"/>
          <w:bCs w:val="0"/>
          <w:sz w:val="28"/>
          <w:szCs w:val="28"/>
        </w:rPr>
        <w:t>целевую программу</w:t>
      </w:r>
      <w:r w:rsidR="00941DFF" w:rsidRPr="00941DFF">
        <w:rPr>
          <w:b w:val="0"/>
          <w:bCs w:val="0"/>
          <w:sz w:val="28"/>
          <w:szCs w:val="28"/>
        </w:rPr>
        <w:t xml:space="preserve"> </w:t>
      </w:r>
      <w:r w:rsidR="0077523A" w:rsidRPr="00941DFF">
        <w:rPr>
          <w:rFonts w:ascii="Times New Roman" w:hAnsi="Times New Roman" w:cs="Times New Roman"/>
          <w:b w:val="0"/>
          <w:bCs w:val="0"/>
          <w:sz w:val="28"/>
          <w:szCs w:val="28"/>
        </w:rPr>
        <w:t>«Профилактика экстремизма и терроризма на терри</w:t>
      </w:r>
      <w:r w:rsidR="009B45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тории </w:t>
      </w:r>
      <w:r w:rsidR="00906F25">
        <w:rPr>
          <w:rFonts w:ascii="Times New Roman" w:hAnsi="Times New Roman" w:cs="Times New Roman"/>
          <w:b w:val="0"/>
          <w:bCs w:val="0"/>
          <w:sz w:val="28"/>
          <w:szCs w:val="28"/>
        </w:rPr>
        <w:t>Красно</w:t>
      </w:r>
      <w:r w:rsidR="00C941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вского сельского поселения </w:t>
      </w:r>
      <w:r w:rsidR="009B4543">
        <w:rPr>
          <w:rFonts w:ascii="Times New Roman" w:hAnsi="Times New Roman" w:cs="Times New Roman"/>
          <w:b w:val="0"/>
          <w:bCs w:val="0"/>
          <w:sz w:val="28"/>
          <w:szCs w:val="28"/>
        </w:rPr>
        <w:t>на 2013 - 2015</w:t>
      </w:r>
      <w:r w:rsidR="0077523A" w:rsidRPr="00941D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годы» </w:t>
      </w:r>
      <w:r w:rsidR="00A72A88" w:rsidRPr="00941DFF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Pr="00941DF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2A88" w:rsidRPr="00941DFF" w:rsidRDefault="00A72A88" w:rsidP="00A72A88">
      <w:pPr>
        <w:ind w:firstLine="720"/>
        <w:jc w:val="both"/>
        <w:rPr>
          <w:rFonts w:cs="Arial"/>
          <w:color w:val="000000"/>
          <w:sz w:val="28"/>
          <w:szCs w:val="28"/>
        </w:rPr>
      </w:pPr>
      <w:r w:rsidRPr="00941DFF">
        <w:rPr>
          <w:sz w:val="28"/>
          <w:szCs w:val="28"/>
        </w:rPr>
        <w:t xml:space="preserve">2. </w:t>
      </w:r>
      <w:r w:rsidRPr="00941DFF">
        <w:rPr>
          <w:rFonts w:cs="Arial"/>
          <w:color w:val="000000"/>
          <w:sz w:val="28"/>
          <w:szCs w:val="28"/>
        </w:rPr>
        <w:t xml:space="preserve">Установить, что в ходе реализации </w:t>
      </w:r>
      <w:r w:rsidR="00941DFF" w:rsidRPr="00941DFF">
        <w:rPr>
          <w:bCs/>
          <w:sz w:val="28"/>
          <w:szCs w:val="28"/>
        </w:rPr>
        <w:t>муниципальной</w:t>
      </w:r>
      <w:r w:rsidR="001E4BBA">
        <w:rPr>
          <w:bCs/>
          <w:sz w:val="28"/>
          <w:szCs w:val="28"/>
        </w:rPr>
        <w:t xml:space="preserve"> долгосрочной</w:t>
      </w:r>
      <w:r w:rsidR="00941DFF" w:rsidRPr="00941DFF">
        <w:rPr>
          <w:bCs/>
          <w:sz w:val="28"/>
          <w:szCs w:val="28"/>
        </w:rPr>
        <w:t xml:space="preserve"> целевой программы «Профилактика экстремизма и терроризма на терри</w:t>
      </w:r>
      <w:r w:rsidR="009B4543">
        <w:rPr>
          <w:bCs/>
          <w:sz w:val="28"/>
          <w:szCs w:val="28"/>
        </w:rPr>
        <w:t xml:space="preserve">тории </w:t>
      </w:r>
      <w:r w:rsidR="00906F25" w:rsidRPr="00906F25">
        <w:rPr>
          <w:bCs/>
          <w:sz w:val="28"/>
          <w:szCs w:val="28"/>
        </w:rPr>
        <w:t>Красновского сельско</w:t>
      </w:r>
      <w:r w:rsidR="00C941CF">
        <w:rPr>
          <w:bCs/>
          <w:sz w:val="28"/>
          <w:szCs w:val="28"/>
        </w:rPr>
        <w:t xml:space="preserve">го поселения </w:t>
      </w:r>
      <w:r w:rsidR="009B4543">
        <w:rPr>
          <w:bCs/>
          <w:sz w:val="28"/>
          <w:szCs w:val="28"/>
        </w:rPr>
        <w:t>на 2013 - 2015</w:t>
      </w:r>
      <w:r w:rsidR="00941DFF" w:rsidRPr="00941DFF">
        <w:rPr>
          <w:bCs/>
          <w:sz w:val="28"/>
          <w:szCs w:val="28"/>
        </w:rPr>
        <w:t xml:space="preserve"> годы» </w:t>
      </w:r>
      <w:r w:rsidRPr="00941DFF">
        <w:rPr>
          <w:rFonts w:cs="Arial"/>
          <w:color w:val="000000"/>
          <w:sz w:val="28"/>
          <w:szCs w:val="28"/>
        </w:rPr>
        <w:t xml:space="preserve">мероприятия и объемы их финансирования </w:t>
      </w:r>
      <w:r w:rsidR="001E4BBA" w:rsidRPr="00941DFF">
        <w:rPr>
          <w:rFonts w:cs="Arial"/>
          <w:color w:val="000000"/>
          <w:sz w:val="28"/>
          <w:szCs w:val="28"/>
        </w:rPr>
        <w:t xml:space="preserve">подлежат ежегодной корректировке </w:t>
      </w:r>
      <w:r w:rsidRPr="00941DFF">
        <w:rPr>
          <w:rFonts w:cs="Arial"/>
          <w:color w:val="000000"/>
          <w:sz w:val="28"/>
          <w:szCs w:val="28"/>
        </w:rPr>
        <w:t>с учетом во</w:t>
      </w:r>
      <w:r w:rsidRPr="00941DFF">
        <w:rPr>
          <w:rFonts w:cs="Arial"/>
          <w:color w:val="000000"/>
          <w:sz w:val="28"/>
          <w:szCs w:val="28"/>
        </w:rPr>
        <w:t>з</w:t>
      </w:r>
      <w:r w:rsidRPr="00941DFF">
        <w:rPr>
          <w:rFonts w:cs="Arial"/>
          <w:color w:val="000000"/>
          <w:sz w:val="28"/>
          <w:szCs w:val="28"/>
        </w:rPr>
        <w:t>можностей средств бюджета</w:t>
      </w:r>
      <w:r w:rsidR="00906F25">
        <w:rPr>
          <w:rFonts w:cs="Arial"/>
          <w:color w:val="000000"/>
          <w:sz w:val="28"/>
          <w:szCs w:val="28"/>
        </w:rPr>
        <w:t xml:space="preserve"> Красновского сельского поселения</w:t>
      </w:r>
      <w:r w:rsidRPr="00941DFF">
        <w:rPr>
          <w:rFonts w:cs="Arial"/>
          <w:color w:val="000000"/>
          <w:sz w:val="28"/>
          <w:szCs w:val="28"/>
        </w:rPr>
        <w:t>.</w:t>
      </w:r>
    </w:p>
    <w:p w:rsidR="00323CC5" w:rsidRPr="00DB60D7" w:rsidRDefault="00A1567F" w:rsidP="00323CC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941DFF">
        <w:rPr>
          <w:sz w:val="28"/>
          <w:szCs w:val="28"/>
        </w:rPr>
        <w:t xml:space="preserve">3. Настоящее </w:t>
      </w:r>
      <w:r w:rsidR="00A72A88" w:rsidRPr="00941DFF">
        <w:rPr>
          <w:sz w:val="28"/>
          <w:szCs w:val="28"/>
        </w:rPr>
        <w:t>постановление</w:t>
      </w:r>
      <w:r w:rsidRPr="00941DFF">
        <w:rPr>
          <w:sz w:val="28"/>
          <w:szCs w:val="28"/>
        </w:rPr>
        <w:t xml:space="preserve"> </w:t>
      </w:r>
      <w:r w:rsidR="00323CC5" w:rsidRPr="00DB60D7">
        <w:rPr>
          <w:sz w:val="28"/>
          <w:szCs w:val="28"/>
        </w:rPr>
        <w:t xml:space="preserve">вступает в силу с 1 </w:t>
      </w:r>
      <w:r w:rsidR="00323CC5">
        <w:rPr>
          <w:sz w:val="28"/>
          <w:szCs w:val="28"/>
        </w:rPr>
        <w:t>января 2013</w:t>
      </w:r>
      <w:r w:rsidR="00AE210B">
        <w:rPr>
          <w:sz w:val="28"/>
          <w:szCs w:val="28"/>
        </w:rPr>
        <w:t xml:space="preserve"> года и подлежит официальному обнародованию</w:t>
      </w:r>
      <w:r w:rsidR="00323CC5" w:rsidRPr="00DB60D7">
        <w:rPr>
          <w:sz w:val="28"/>
          <w:szCs w:val="28"/>
        </w:rPr>
        <w:t>.</w:t>
      </w:r>
    </w:p>
    <w:p w:rsidR="00A1567F" w:rsidRPr="00941DFF" w:rsidRDefault="00A1567F" w:rsidP="00A1567F">
      <w:pPr>
        <w:widowControl w:val="0"/>
        <w:ind w:firstLine="708"/>
        <w:jc w:val="both"/>
        <w:rPr>
          <w:sz w:val="28"/>
          <w:szCs w:val="28"/>
        </w:rPr>
      </w:pPr>
    </w:p>
    <w:p w:rsidR="00A1567F" w:rsidRDefault="00A1567F" w:rsidP="00A1567F">
      <w:pPr>
        <w:widowControl w:val="0"/>
        <w:ind w:firstLine="708"/>
        <w:jc w:val="both"/>
        <w:rPr>
          <w:sz w:val="28"/>
          <w:szCs w:val="28"/>
        </w:rPr>
      </w:pPr>
    </w:p>
    <w:p w:rsidR="00A1567F" w:rsidRDefault="00A1567F" w:rsidP="00A1567F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A1567F" w:rsidTr="003B5868">
        <w:tc>
          <w:tcPr>
            <w:tcW w:w="4248" w:type="dxa"/>
          </w:tcPr>
          <w:p w:rsidR="00906F25" w:rsidRPr="003B5868" w:rsidRDefault="00A1567F" w:rsidP="003B5868">
            <w:pPr>
              <w:widowControl w:val="0"/>
              <w:jc w:val="both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Глава </w:t>
            </w:r>
            <w:r w:rsidR="00906F25" w:rsidRPr="003B5868">
              <w:rPr>
                <w:sz w:val="28"/>
                <w:szCs w:val="28"/>
              </w:rPr>
              <w:t xml:space="preserve">Красновского </w:t>
            </w:r>
          </w:p>
          <w:p w:rsidR="00A1567F" w:rsidRDefault="00906F25" w:rsidP="003B5868">
            <w:pPr>
              <w:widowControl w:val="0"/>
              <w:jc w:val="both"/>
            </w:pPr>
            <w:r w:rsidRPr="003B586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6180" w:type="dxa"/>
          </w:tcPr>
          <w:p w:rsidR="00906F25" w:rsidRPr="003B5868" w:rsidRDefault="00981854" w:rsidP="003B5868">
            <w:pPr>
              <w:widowControl w:val="0"/>
              <w:jc w:val="right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</w:t>
            </w:r>
          </w:p>
          <w:p w:rsidR="00A1567F" w:rsidRPr="003B5868" w:rsidRDefault="00906F25" w:rsidP="003B5868">
            <w:pPr>
              <w:widowControl w:val="0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                 Г.В. Бадаев</w:t>
            </w:r>
          </w:p>
        </w:tc>
      </w:tr>
    </w:tbl>
    <w:p w:rsidR="00A1567F" w:rsidRDefault="00A1567F" w:rsidP="00A1567F">
      <w:pPr>
        <w:rPr>
          <w:sz w:val="28"/>
          <w:szCs w:val="28"/>
        </w:rPr>
      </w:pPr>
    </w:p>
    <w:p w:rsidR="00A1567F" w:rsidRDefault="00A1567F" w:rsidP="00A1567F">
      <w:pPr>
        <w:widowControl w:val="0"/>
        <w:ind w:firstLine="5760"/>
        <w:jc w:val="center"/>
        <w:outlineLvl w:val="0"/>
        <w:rPr>
          <w:sz w:val="28"/>
          <w:szCs w:val="28"/>
        </w:rPr>
      </w:pPr>
    </w:p>
    <w:p w:rsidR="00A1567F" w:rsidRDefault="00A1567F" w:rsidP="00A1567F">
      <w:pPr>
        <w:widowControl w:val="0"/>
        <w:ind w:firstLine="5760"/>
        <w:jc w:val="center"/>
        <w:outlineLvl w:val="0"/>
        <w:rPr>
          <w:sz w:val="28"/>
          <w:szCs w:val="28"/>
        </w:rPr>
      </w:pPr>
    </w:p>
    <w:p w:rsidR="00EF0831" w:rsidRDefault="00EF0831" w:rsidP="00941DFF">
      <w:pPr>
        <w:widowControl w:val="0"/>
        <w:outlineLvl w:val="0"/>
        <w:rPr>
          <w:sz w:val="28"/>
          <w:szCs w:val="28"/>
        </w:rPr>
      </w:pPr>
    </w:p>
    <w:p w:rsidR="00A1567F" w:rsidRPr="00906F25" w:rsidRDefault="00941DFF" w:rsidP="00906F25">
      <w:pPr>
        <w:widowControl w:val="0"/>
        <w:ind w:firstLine="6960"/>
        <w:jc w:val="right"/>
        <w:outlineLvl w:val="0"/>
        <w:rPr>
          <w:sz w:val="20"/>
          <w:szCs w:val="20"/>
        </w:rPr>
      </w:pPr>
      <w:r w:rsidRPr="00906F25">
        <w:rPr>
          <w:sz w:val="20"/>
          <w:szCs w:val="20"/>
        </w:rPr>
        <w:t xml:space="preserve">   </w:t>
      </w:r>
      <w:r w:rsidR="00A72A88" w:rsidRPr="00906F25">
        <w:rPr>
          <w:sz w:val="20"/>
          <w:szCs w:val="20"/>
        </w:rPr>
        <w:t>Приложение</w:t>
      </w:r>
    </w:p>
    <w:p w:rsidR="00A1567F" w:rsidRPr="00906F25" w:rsidRDefault="00A1567F" w:rsidP="00906F25">
      <w:pPr>
        <w:widowControl w:val="0"/>
        <w:ind w:firstLine="5760"/>
        <w:jc w:val="right"/>
        <w:rPr>
          <w:sz w:val="20"/>
          <w:szCs w:val="20"/>
        </w:rPr>
      </w:pPr>
      <w:r w:rsidRPr="00906F25">
        <w:rPr>
          <w:sz w:val="20"/>
          <w:szCs w:val="20"/>
        </w:rPr>
        <w:t xml:space="preserve">к </w:t>
      </w:r>
      <w:r w:rsidR="00A72A88" w:rsidRPr="00906F25">
        <w:rPr>
          <w:sz w:val="20"/>
          <w:szCs w:val="20"/>
        </w:rPr>
        <w:t>постановлению</w:t>
      </w:r>
      <w:r w:rsidR="00906F25">
        <w:rPr>
          <w:sz w:val="20"/>
          <w:szCs w:val="20"/>
        </w:rPr>
        <w:t xml:space="preserve"> Администрации Красновского сельского поселения</w:t>
      </w:r>
      <w:r w:rsidRPr="00906F25">
        <w:rPr>
          <w:sz w:val="20"/>
          <w:szCs w:val="20"/>
        </w:rPr>
        <w:t xml:space="preserve"> от </w:t>
      </w:r>
      <w:r w:rsidR="008C3DBA">
        <w:rPr>
          <w:sz w:val="20"/>
          <w:szCs w:val="20"/>
        </w:rPr>
        <w:t xml:space="preserve">21.08.2012г. </w:t>
      </w:r>
      <w:r w:rsidR="000D5BC6" w:rsidRPr="00906F25">
        <w:rPr>
          <w:sz w:val="20"/>
          <w:szCs w:val="20"/>
        </w:rPr>
        <w:t xml:space="preserve"> </w:t>
      </w:r>
      <w:r w:rsidRPr="00906F25">
        <w:rPr>
          <w:sz w:val="20"/>
          <w:szCs w:val="20"/>
        </w:rPr>
        <w:t xml:space="preserve">№ </w:t>
      </w:r>
      <w:r w:rsidR="008C3DBA">
        <w:rPr>
          <w:sz w:val="20"/>
          <w:szCs w:val="20"/>
        </w:rPr>
        <w:t>56</w:t>
      </w:r>
    </w:p>
    <w:p w:rsidR="00A72A88" w:rsidRPr="0005207E" w:rsidRDefault="00A72A88" w:rsidP="00D45BCA">
      <w:pPr>
        <w:widowControl w:val="0"/>
        <w:rPr>
          <w:rFonts w:cs="Arial"/>
          <w:b/>
          <w:color w:val="000000"/>
          <w:szCs w:val="28"/>
        </w:rPr>
      </w:pPr>
    </w:p>
    <w:p w:rsidR="00A72A88" w:rsidRPr="000D5BC6" w:rsidRDefault="00A72A88" w:rsidP="000D5BC6">
      <w:pPr>
        <w:widowControl w:val="0"/>
        <w:jc w:val="center"/>
        <w:rPr>
          <w:rFonts w:cs="Arial"/>
          <w:color w:val="000000"/>
          <w:sz w:val="28"/>
          <w:szCs w:val="28"/>
        </w:rPr>
      </w:pPr>
      <w:r w:rsidRPr="000D5BC6">
        <w:rPr>
          <w:rFonts w:cs="Arial"/>
          <w:color w:val="000000"/>
          <w:sz w:val="28"/>
          <w:szCs w:val="28"/>
        </w:rPr>
        <w:t xml:space="preserve">МУНИЦИПАЛЬНАЯ </w:t>
      </w:r>
      <w:r w:rsidR="00083234">
        <w:rPr>
          <w:rFonts w:cs="Arial"/>
          <w:color w:val="000000"/>
          <w:sz w:val="28"/>
          <w:szCs w:val="28"/>
        </w:rPr>
        <w:t xml:space="preserve">ДОЛГОСРОЧНАЯ </w:t>
      </w:r>
      <w:r w:rsidRPr="000D5BC6">
        <w:rPr>
          <w:rFonts w:cs="Arial"/>
          <w:color w:val="000000"/>
          <w:sz w:val="28"/>
          <w:szCs w:val="28"/>
        </w:rPr>
        <w:t>ЦЕЛЕВАЯ ПРОГРАММА</w:t>
      </w:r>
    </w:p>
    <w:p w:rsidR="00A72A88" w:rsidRPr="000D5BC6" w:rsidRDefault="00403EB1" w:rsidP="000D5BC6">
      <w:pPr>
        <w:widowControl w:val="0"/>
        <w:jc w:val="center"/>
        <w:rPr>
          <w:rFonts w:cs="Arial"/>
          <w:color w:val="000000"/>
          <w:sz w:val="28"/>
          <w:szCs w:val="28"/>
        </w:rPr>
      </w:pPr>
      <w:r w:rsidRPr="000D5BC6">
        <w:rPr>
          <w:bCs/>
          <w:sz w:val="28"/>
          <w:szCs w:val="28"/>
        </w:rPr>
        <w:t>«Профилактика экстремизма и терроризма на терри</w:t>
      </w:r>
      <w:r w:rsidR="00906F25">
        <w:rPr>
          <w:bCs/>
          <w:sz w:val="28"/>
          <w:szCs w:val="28"/>
        </w:rPr>
        <w:t>тории Красновского сельско</w:t>
      </w:r>
      <w:r w:rsidR="00C941CF">
        <w:rPr>
          <w:bCs/>
          <w:sz w:val="28"/>
          <w:szCs w:val="28"/>
        </w:rPr>
        <w:t>го поселения</w:t>
      </w:r>
      <w:r w:rsidR="00906F25">
        <w:rPr>
          <w:bCs/>
          <w:sz w:val="28"/>
          <w:szCs w:val="28"/>
        </w:rPr>
        <w:t xml:space="preserve"> </w:t>
      </w:r>
      <w:r w:rsidR="009B4543">
        <w:rPr>
          <w:bCs/>
          <w:sz w:val="28"/>
          <w:szCs w:val="28"/>
        </w:rPr>
        <w:t xml:space="preserve"> на 2013 - 2015</w:t>
      </w:r>
      <w:r w:rsidRPr="000D5BC6">
        <w:rPr>
          <w:bCs/>
          <w:sz w:val="28"/>
          <w:szCs w:val="28"/>
        </w:rPr>
        <w:t> годы»</w:t>
      </w:r>
    </w:p>
    <w:p w:rsidR="00A72A88" w:rsidRPr="000D5BC6" w:rsidRDefault="00A72A88" w:rsidP="000D5BC6">
      <w:pPr>
        <w:widowControl w:val="0"/>
        <w:jc w:val="center"/>
        <w:rPr>
          <w:rFonts w:cs="Arial"/>
          <w:color w:val="000000"/>
          <w:szCs w:val="28"/>
        </w:rPr>
      </w:pPr>
    </w:p>
    <w:p w:rsidR="00A72A88" w:rsidRPr="000D5BC6" w:rsidRDefault="00A72A88" w:rsidP="000D5BC6">
      <w:pPr>
        <w:widowControl w:val="0"/>
        <w:jc w:val="center"/>
        <w:rPr>
          <w:rFonts w:cs="Arial"/>
          <w:color w:val="000000"/>
          <w:sz w:val="28"/>
          <w:szCs w:val="28"/>
        </w:rPr>
      </w:pPr>
      <w:r w:rsidRPr="000D5BC6">
        <w:rPr>
          <w:rFonts w:cs="Arial"/>
          <w:color w:val="000000"/>
          <w:sz w:val="28"/>
          <w:szCs w:val="28"/>
        </w:rPr>
        <w:t>ПА</w:t>
      </w:r>
      <w:r w:rsidR="008D0096">
        <w:rPr>
          <w:rFonts w:cs="Arial"/>
          <w:color w:val="000000"/>
          <w:sz w:val="28"/>
          <w:szCs w:val="28"/>
        </w:rPr>
        <w:t>СПОР</w:t>
      </w:r>
      <w:r w:rsidRPr="000D5BC6">
        <w:rPr>
          <w:rFonts w:cs="Arial"/>
          <w:color w:val="000000"/>
          <w:sz w:val="28"/>
          <w:szCs w:val="28"/>
        </w:rPr>
        <w:t>Т</w:t>
      </w:r>
    </w:p>
    <w:p w:rsidR="00A72A88" w:rsidRPr="000D5BC6" w:rsidRDefault="00A72A88" w:rsidP="000D5BC6">
      <w:pPr>
        <w:widowControl w:val="0"/>
        <w:jc w:val="center"/>
        <w:rPr>
          <w:rFonts w:cs="Arial"/>
          <w:color w:val="000000"/>
          <w:sz w:val="28"/>
          <w:szCs w:val="28"/>
        </w:rPr>
      </w:pPr>
      <w:r w:rsidRPr="000D5BC6">
        <w:rPr>
          <w:rFonts w:cs="Arial"/>
          <w:color w:val="000000"/>
          <w:sz w:val="28"/>
          <w:szCs w:val="28"/>
        </w:rPr>
        <w:t xml:space="preserve">муниципальной </w:t>
      </w:r>
      <w:r w:rsidR="00083234">
        <w:rPr>
          <w:rFonts w:cs="Arial"/>
          <w:color w:val="000000"/>
          <w:sz w:val="28"/>
          <w:szCs w:val="28"/>
        </w:rPr>
        <w:t xml:space="preserve">долгосрочной </w:t>
      </w:r>
      <w:r w:rsidRPr="000D5BC6">
        <w:rPr>
          <w:rFonts w:cs="Arial"/>
          <w:color w:val="000000"/>
          <w:sz w:val="28"/>
          <w:szCs w:val="28"/>
        </w:rPr>
        <w:t xml:space="preserve">целевой программы </w:t>
      </w:r>
      <w:r w:rsidR="00403EB1" w:rsidRPr="000D5BC6">
        <w:rPr>
          <w:bCs/>
          <w:sz w:val="28"/>
          <w:szCs w:val="28"/>
        </w:rPr>
        <w:t>«Профилактика экстремизма и терроризма на терри</w:t>
      </w:r>
      <w:r w:rsidR="00C941CF">
        <w:rPr>
          <w:bCs/>
          <w:sz w:val="28"/>
          <w:szCs w:val="28"/>
        </w:rPr>
        <w:t>тории Красновского сельского поселения</w:t>
      </w:r>
      <w:r w:rsidR="009B4543">
        <w:rPr>
          <w:bCs/>
          <w:sz w:val="28"/>
          <w:szCs w:val="28"/>
        </w:rPr>
        <w:t xml:space="preserve"> на 2013 - 2015</w:t>
      </w:r>
      <w:r w:rsidR="00403EB1" w:rsidRPr="000D5BC6">
        <w:rPr>
          <w:bCs/>
          <w:sz w:val="28"/>
          <w:szCs w:val="28"/>
        </w:rPr>
        <w:t> годы»</w:t>
      </w:r>
    </w:p>
    <w:p w:rsidR="00A72A88" w:rsidRPr="0005207E" w:rsidRDefault="00A72A88" w:rsidP="00A72A88">
      <w:pPr>
        <w:widowControl w:val="0"/>
        <w:rPr>
          <w:rFonts w:cs="Arial"/>
          <w:color w:val="000000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588"/>
        <w:gridCol w:w="6600"/>
      </w:tblGrid>
      <w:tr w:rsidR="00A72A88" w:rsidRPr="0005207E" w:rsidTr="00981854">
        <w:tc>
          <w:tcPr>
            <w:tcW w:w="3588" w:type="dxa"/>
          </w:tcPr>
          <w:p w:rsidR="00A72A88" w:rsidRPr="00403EB1" w:rsidRDefault="00A72A88" w:rsidP="00A72A88">
            <w:pPr>
              <w:widowControl w:val="0"/>
              <w:rPr>
                <w:rFonts w:cs="Arial"/>
                <w:color w:val="000000"/>
                <w:sz w:val="28"/>
                <w:szCs w:val="28"/>
              </w:rPr>
            </w:pPr>
            <w:r w:rsidRPr="00403EB1">
              <w:rPr>
                <w:rFonts w:cs="Arial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00" w:type="dxa"/>
          </w:tcPr>
          <w:p w:rsidR="00A72A88" w:rsidRDefault="00A72A88" w:rsidP="00403EB1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403EB1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9E484D">
              <w:rPr>
                <w:rFonts w:cs="Arial"/>
                <w:color w:val="000000"/>
                <w:sz w:val="28"/>
                <w:szCs w:val="28"/>
              </w:rPr>
              <w:t xml:space="preserve">муниципальная </w:t>
            </w:r>
            <w:r w:rsidR="00083234">
              <w:rPr>
                <w:rFonts w:cs="Arial"/>
                <w:color w:val="000000"/>
                <w:sz w:val="28"/>
                <w:szCs w:val="28"/>
              </w:rPr>
              <w:t xml:space="preserve">долгосрочная </w:t>
            </w:r>
            <w:r w:rsidR="009E484D">
              <w:rPr>
                <w:rFonts w:cs="Arial"/>
                <w:color w:val="000000"/>
                <w:sz w:val="28"/>
                <w:szCs w:val="28"/>
              </w:rPr>
              <w:t>целевая</w:t>
            </w:r>
            <w:r w:rsidR="006164F1" w:rsidRPr="000D5BC6">
              <w:rPr>
                <w:rFonts w:cs="Arial"/>
                <w:color w:val="000000"/>
                <w:sz w:val="28"/>
                <w:szCs w:val="28"/>
              </w:rPr>
              <w:t xml:space="preserve"> программ</w:t>
            </w:r>
            <w:r w:rsidR="006164F1">
              <w:rPr>
                <w:rFonts w:cs="Arial"/>
                <w:color w:val="000000"/>
                <w:sz w:val="28"/>
                <w:szCs w:val="28"/>
              </w:rPr>
              <w:t xml:space="preserve">а </w:t>
            </w:r>
            <w:r w:rsidR="00403EB1" w:rsidRPr="00403EB1">
              <w:rPr>
                <w:bCs/>
                <w:sz w:val="28"/>
                <w:szCs w:val="28"/>
              </w:rPr>
              <w:t>«Профилактика экстремизма и терроризма на терри</w:t>
            </w:r>
            <w:r w:rsidR="00C941CF">
              <w:rPr>
                <w:bCs/>
                <w:sz w:val="28"/>
                <w:szCs w:val="28"/>
              </w:rPr>
              <w:t>тории Красновского сельского поселения</w:t>
            </w:r>
            <w:r w:rsidR="009B4543">
              <w:rPr>
                <w:bCs/>
                <w:sz w:val="28"/>
                <w:szCs w:val="28"/>
              </w:rPr>
              <w:t xml:space="preserve"> на 2013 - 2015</w:t>
            </w:r>
            <w:r w:rsidR="00403EB1" w:rsidRPr="00403EB1">
              <w:rPr>
                <w:bCs/>
                <w:sz w:val="28"/>
                <w:szCs w:val="28"/>
              </w:rPr>
              <w:t> годы»</w:t>
            </w:r>
            <w:r w:rsidR="00403EB1" w:rsidRPr="00403EB1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403EB1">
              <w:rPr>
                <w:rFonts w:cs="Arial"/>
                <w:color w:val="000000"/>
                <w:sz w:val="28"/>
                <w:szCs w:val="28"/>
              </w:rPr>
              <w:t>(далее - Программа)</w:t>
            </w:r>
          </w:p>
          <w:p w:rsidR="00190875" w:rsidRPr="00403EB1" w:rsidRDefault="00190875" w:rsidP="00403EB1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A72A88" w:rsidRPr="0005207E" w:rsidTr="00981854">
        <w:tc>
          <w:tcPr>
            <w:tcW w:w="3588" w:type="dxa"/>
          </w:tcPr>
          <w:p w:rsidR="00A72A88" w:rsidRPr="008722D5" w:rsidRDefault="00A72A88" w:rsidP="00A72A88">
            <w:pPr>
              <w:widowControl w:val="0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00" w:type="dxa"/>
          </w:tcPr>
          <w:p w:rsidR="00A72A88" w:rsidRDefault="00A72A88" w:rsidP="008722D5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Федерации», Федеральный закон от 06.03.2006 № 35-ФЗ «О противодействии терроризму», Федеральный закон от 25.07.2002 № 114-ФЗ «О противодействии экстремистской деятельности»</w:t>
            </w:r>
            <w:r w:rsidR="008722D5" w:rsidRPr="008722D5">
              <w:rPr>
                <w:rFonts w:cs="Arial"/>
                <w:color w:val="000000"/>
                <w:sz w:val="28"/>
                <w:szCs w:val="28"/>
              </w:rPr>
              <w:t>, Устав муниципального образования «</w:t>
            </w:r>
            <w:r w:rsidR="00C941CF">
              <w:rPr>
                <w:rFonts w:cs="Arial"/>
                <w:color w:val="000000"/>
                <w:sz w:val="28"/>
                <w:szCs w:val="28"/>
              </w:rPr>
              <w:t>Красновское сельское поселение</w:t>
            </w:r>
            <w:r w:rsidR="008722D5" w:rsidRPr="008722D5">
              <w:rPr>
                <w:rFonts w:cs="Arial"/>
                <w:color w:val="000000"/>
                <w:sz w:val="28"/>
                <w:szCs w:val="28"/>
              </w:rPr>
              <w:t>»</w:t>
            </w:r>
          </w:p>
          <w:p w:rsidR="00190875" w:rsidRPr="008722D5" w:rsidRDefault="00190875" w:rsidP="008722D5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A72A88" w:rsidRPr="0005207E" w:rsidTr="00981854">
        <w:tc>
          <w:tcPr>
            <w:tcW w:w="3588" w:type="dxa"/>
          </w:tcPr>
          <w:p w:rsidR="00A72A88" w:rsidRDefault="00A72A88" w:rsidP="00917D8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 xml:space="preserve">Заказчик </w:t>
            </w:r>
          </w:p>
          <w:p w:rsidR="00330765" w:rsidRPr="008722D5" w:rsidRDefault="00330765" w:rsidP="00917D8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A72A88" w:rsidRPr="006B3D7B" w:rsidRDefault="008722D5" w:rsidP="00A72A88">
            <w:pPr>
              <w:widowControl w:val="0"/>
              <w:rPr>
                <w:rFonts w:cs="Arial"/>
                <w:sz w:val="28"/>
                <w:szCs w:val="28"/>
              </w:rPr>
            </w:pPr>
            <w:r w:rsidRPr="006B3D7B">
              <w:rPr>
                <w:rFonts w:cs="Arial"/>
                <w:sz w:val="28"/>
                <w:szCs w:val="28"/>
              </w:rPr>
              <w:t xml:space="preserve">Администрация </w:t>
            </w:r>
            <w:r w:rsidR="00C941CF">
              <w:rPr>
                <w:rFonts w:cs="Arial"/>
                <w:sz w:val="28"/>
                <w:szCs w:val="28"/>
              </w:rPr>
              <w:t>Красновского сельского поселения</w:t>
            </w:r>
          </w:p>
        </w:tc>
      </w:tr>
      <w:tr w:rsidR="00C941CF" w:rsidRPr="0005207E" w:rsidTr="00981854">
        <w:tc>
          <w:tcPr>
            <w:tcW w:w="3588" w:type="dxa"/>
          </w:tcPr>
          <w:p w:rsidR="00C941CF" w:rsidRPr="008722D5" w:rsidRDefault="00C941CF" w:rsidP="00A72A88">
            <w:pPr>
              <w:widowControl w:val="0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6600" w:type="dxa"/>
          </w:tcPr>
          <w:p w:rsidR="00C941CF" w:rsidRDefault="00C941CF" w:rsidP="003B5868">
            <w:pPr>
              <w:widowControl w:val="0"/>
              <w:rPr>
                <w:rFonts w:cs="Arial"/>
                <w:sz w:val="28"/>
                <w:szCs w:val="28"/>
              </w:rPr>
            </w:pPr>
            <w:r w:rsidRPr="006B3D7B">
              <w:rPr>
                <w:rFonts w:cs="Arial"/>
                <w:sz w:val="28"/>
                <w:szCs w:val="28"/>
              </w:rPr>
              <w:t xml:space="preserve">Администрация </w:t>
            </w:r>
            <w:r>
              <w:rPr>
                <w:rFonts w:cs="Arial"/>
                <w:sz w:val="28"/>
                <w:szCs w:val="28"/>
              </w:rPr>
              <w:t>Красновского сельского поселения</w:t>
            </w:r>
          </w:p>
          <w:p w:rsidR="00C941CF" w:rsidRPr="006B3D7B" w:rsidRDefault="00C941CF" w:rsidP="003B5868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941CF" w:rsidRPr="0005207E" w:rsidTr="00981854">
        <w:trPr>
          <w:trHeight w:val="650"/>
        </w:trPr>
        <w:tc>
          <w:tcPr>
            <w:tcW w:w="3588" w:type="dxa"/>
          </w:tcPr>
          <w:p w:rsidR="00C941CF" w:rsidRPr="008722D5" w:rsidRDefault="00C941CF" w:rsidP="00A72A88">
            <w:pPr>
              <w:widowControl w:val="0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6600" w:type="dxa"/>
          </w:tcPr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>- совершенствование системы профилактических мер антитеррористической и антиэкстремистской направленности;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предупреждение террористических и экстремистских проявлений на территории </w:t>
            </w:r>
            <w:r>
              <w:rPr>
                <w:rFonts w:cs="Arial"/>
                <w:sz w:val="28"/>
                <w:szCs w:val="28"/>
              </w:rPr>
              <w:t>Красновского сельского поселения</w:t>
            </w:r>
            <w:r w:rsidRPr="006164F1">
              <w:rPr>
                <w:rFonts w:cs="Arial"/>
                <w:sz w:val="28"/>
                <w:szCs w:val="28"/>
              </w:rPr>
              <w:t>;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укрепление межнационального согласия;</w:t>
            </w:r>
          </w:p>
          <w:p w:rsidR="00C941CF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>- достижение взаимопонимания и взаимного уважения в вопросах межэтнического и межкультурного сотрудничества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C941CF" w:rsidRPr="0005207E" w:rsidTr="00981854">
        <w:trPr>
          <w:trHeight w:val="2688"/>
        </w:trPr>
        <w:tc>
          <w:tcPr>
            <w:tcW w:w="3588" w:type="dxa"/>
          </w:tcPr>
          <w:p w:rsidR="00C941CF" w:rsidRPr="008722D5" w:rsidRDefault="00C941CF" w:rsidP="00A72A88">
            <w:pPr>
              <w:widowControl w:val="0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600" w:type="dxa"/>
          </w:tcPr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повышение уровня межведомственного взаимодействия по профилактике терроризма и экстремизма;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предотвращение проявлений терроризма и экстремизма на территории </w:t>
            </w:r>
            <w:r w:rsidR="00B81175">
              <w:rPr>
                <w:rFonts w:cs="Arial"/>
                <w:sz w:val="28"/>
                <w:szCs w:val="28"/>
              </w:rPr>
              <w:t>Красновского сельского поселения</w:t>
            </w:r>
            <w:r w:rsidRPr="006164F1">
              <w:rPr>
                <w:rFonts w:cs="Arial"/>
                <w:sz w:val="28"/>
                <w:szCs w:val="28"/>
              </w:rPr>
              <w:t>;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усиление антитеррористической защищенности объектов социальной сферы и мест массового пребывания людей;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      </w:r>
          </w:p>
          <w:p w:rsidR="00C941CF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6164F1">
              <w:rPr>
                <w:rFonts w:cs="Arial"/>
                <w:sz w:val="28"/>
                <w:szCs w:val="28"/>
              </w:rPr>
              <w:t xml:space="preserve"> - проведение пропагандистской работы с населением </w:t>
            </w:r>
            <w:r w:rsidR="00B81175">
              <w:rPr>
                <w:rFonts w:cs="Arial"/>
                <w:sz w:val="28"/>
                <w:szCs w:val="28"/>
              </w:rPr>
              <w:t>Красновского сельского поселения</w:t>
            </w:r>
            <w:r w:rsidRPr="006164F1">
              <w:rPr>
                <w:rFonts w:cs="Arial"/>
                <w:sz w:val="28"/>
                <w:szCs w:val="28"/>
              </w:rPr>
              <w:t>, направленной на предупреждение террористической и экстремистской деятельности, повышение бдительности населения</w:t>
            </w:r>
          </w:p>
          <w:p w:rsidR="00C941CF" w:rsidRPr="006164F1" w:rsidRDefault="00C941CF" w:rsidP="008722D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C941CF" w:rsidRPr="0005207E" w:rsidTr="00981854">
        <w:trPr>
          <w:trHeight w:val="681"/>
        </w:trPr>
        <w:tc>
          <w:tcPr>
            <w:tcW w:w="3588" w:type="dxa"/>
          </w:tcPr>
          <w:p w:rsidR="00C941CF" w:rsidRPr="008722D5" w:rsidRDefault="00C941CF" w:rsidP="00A86D9E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 xml:space="preserve">Сроки реализации </w:t>
            </w:r>
          </w:p>
          <w:p w:rsidR="00C941CF" w:rsidRPr="008722D5" w:rsidRDefault="00C941CF" w:rsidP="00A86D9E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C941CF" w:rsidRPr="006164F1" w:rsidRDefault="00C941CF" w:rsidP="00A72A88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2013 – 2015</w:t>
            </w:r>
            <w:r w:rsidRPr="006164F1">
              <w:rPr>
                <w:rFonts w:cs="Arial"/>
                <w:sz w:val="28"/>
                <w:szCs w:val="28"/>
              </w:rPr>
              <w:t xml:space="preserve"> годы</w:t>
            </w:r>
          </w:p>
        </w:tc>
      </w:tr>
      <w:tr w:rsidR="00C941CF" w:rsidRPr="0005207E" w:rsidTr="00046B9C">
        <w:trPr>
          <w:trHeight w:val="715"/>
        </w:trPr>
        <w:tc>
          <w:tcPr>
            <w:tcW w:w="3588" w:type="dxa"/>
          </w:tcPr>
          <w:p w:rsidR="00C941CF" w:rsidRPr="008722D5" w:rsidRDefault="00C941CF" w:rsidP="00A86D9E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600" w:type="dxa"/>
          </w:tcPr>
          <w:p w:rsidR="00C941CF" w:rsidRDefault="00C941CF" w:rsidP="006164F1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- </w:t>
            </w:r>
            <w:r w:rsidRPr="008722D5">
              <w:rPr>
                <w:rFonts w:cs="Arial"/>
                <w:color w:val="000000"/>
                <w:sz w:val="28"/>
                <w:szCs w:val="28"/>
              </w:rPr>
              <w:t xml:space="preserve">Администрация </w:t>
            </w:r>
            <w:r w:rsidR="00B81175">
              <w:rPr>
                <w:rFonts w:cs="Arial"/>
                <w:color w:val="000000"/>
                <w:sz w:val="28"/>
                <w:szCs w:val="28"/>
              </w:rPr>
              <w:t>Красновского сельского поселения</w:t>
            </w:r>
          </w:p>
          <w:p w:rsidR="00C941CF" w:rsidRPr="008722D5" w:rsidRDefault="00C941CF" w:rsidP="00AC14E8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- </w:t>
            </w:r>
            <w:r w:rsidR="00AC14E8">
              <w:rPr>
                <w:rFonts w:cs="Arial"/>
                <w:sz w:val="28"/>
                <w:szCs w:val="28"/>
              </w:rPr>
              <w:t>МБУК КСП ТР «КБДЦ»</w:t>
            </w:r>
          </w:p>
        </w:tc>
      </w:tr>
      <w:tr w:rsidR="00C941CF" w:rsidRPr="0005207E" w:rsidTr="00981854">
        <w:trPr>
          <w:trHeight w:val="529"/>
        </w:trPr>
        <w:tc>
          <w:tcPr>
            <w:tcW w:w="3588" w:type="dxa"/>
          </w:tcPr>
          <w:p w:rsidR="00C941CF" w:rsidRPr="008722D5" w:rsidRDefault="00C941CF" w:rsidP="00A86D9E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600" w:type="dxa"/>
          </w:tcPr>
          <w:p w:rsidR="00C941CF" w:rsidRPr="00AC14E8" w:rsidRDefault="006F59B9" w:rsidP="008722D5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- </w:t>
            </w:r>
            <w:r w:rsidR="00C941CF" w:rsidRPr="008722D5">
              <w:rPr>
                <w:rFonts w:cs="Arial"/>
                <w:color w:val="000000"/>
                <w:sz w:val="28"/>
                <w:szCs w:val="28"/>
              </w:rPr>
              <w:t xml:space="preserve">общие затраты на реализацию Программы </w:t>
            </w:r>
            <w:r w:rsidR="00C941CF" w:rsidRPr="00AC14E8">
              <w:rPr>
                <w:rFonts w:cs="Arial"/>
                <w:color w:val="000000"/>
                <w:sz w:val="28"/>
                <w:szCs w:val="28"/>
              </w:rPr>
              <w:t>сост</w:t>
            </w:r>
            <w:r w:rsidR="00273A04">
              <w:rPr>
                <w:rFonts w:cs="Arial"/>
                <w:color w:val="000000"/>
                <w:sz w:val="28"/>
                <w:szCs w:val="28"/>
              </w:rPr>
              <w:t xml:space="preserve">авляют </w:t>
            </w:r>
            <w:r w:rsidR="00807867">
              <w:rPr>
                <w:rFonts w:cs="Arial"/>
                <w:color w:val="000000"/>
                <w:sz w:val="28"/>
                <w:szCs w:val="28"/>
              </w:rPr>
              <w:t>30</w:t>
            </w:r>
            <w:r w:rsidR="00E66B6B">
              <w:rPr>
                <w:rFonts w:cs="Arial"/>
                <w:color w:val="000000"/>
                <w:sz w:val="28"/>
                <w:szCs w:val="28"/>
              </w:rPr>
              <w:t>00</w:t>
            </w:r>
            <w:r w:rsidR="00273A04">
              <w:rPr>
                <w:rFonts w:cs="Arial"/>
                <w:color w:val="000000"/>
                <w:sz w:val="28"/>
                <w:szCs w:val="28"/>
              </w:rPr>
              <w:t xml:space="preserve"> рублей</w:t>
            </w:r>
          </w:p>
          <w:p w:rsidR="00C941CF" w:rsidRPr="008722D5" w:rsidRDefault="00C941CF" w:rsidP="00AC14E8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AC14E8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</w:p>
          <w:p w:rsidR="00C941CF" w:rsidRPr="008722D5" w:rsidRDefault="00C941CF" w:rsidP="00273A0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C941CF" w:rsidRPr="0005207E" w:rsidTr="00981854">
        <w:trPr>
          <w:trHeight w:val="529"/>
        </w:trPr>
        <w:tc>
          <w:tcPr>
            <w:tcW w:w="3588" w:type="dxa"/>
          </w:tcPr>
          <w:p w:rsidR="00C941CF" w:rsidRPr="008722D5" w:rsidRDefault="00C941CF" w:rsidP="00A72A88">
            <w:pPr>
              <w:widowControl w:val="0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00" w:type="dxa"/>
          </w:tcPr>
          <w:p w:rsidR="00C941CF" w:rsidRPr="008722D5" w:rsidRDefault="00C941CF" w:rsidP="008722D5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 xml:space="preserve"> - снижение возможности совершения террористических актов на территории </w:t>
            </w:r>
            <w:r w:rsidR="006F3DE0">
              <w:rPr>
                <w:rFonts w:cs="Arial"/>
                <w:color w:val="000000"/>
                <w:sz w:val="28"/>
                <w:szCs w:val="28"/>
              </w:rPr>
              <w:t>Красновского сельского поселения</w:t>
            </w:r>
            <w:r w:rsidRPr="008722D5">
              <w:rPr>
                <w:rFonts w:cs="Arial"/>
                <w:color w:val="000000"/>
                <w:sz w:val="28"/>
                <w:szCs w:val="28"/>
              </w:rPr>
              <w:t>;</w:t>
            </w:r>
          </w:p>
          <w:p w:rsidR="00C941CF" w:rsidRPr="008722D5" w:rsidRDefault="00C941CF" w:rsidP="008722D5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8722D5">
              <w:rPr>
                <w:rFonts w:cs="Arial"/>
                <w:color w:val="000000"/>
                <w:sz w:val="28"/>
                <w:szCs w:val="28"/>
              </w:rPr>
              <w:t xml:space="preserve"> - </w:t>
            </w:r>
            <w:r>
              <w:rPr>
                <w:rFonts w:cs="Arial"/>
                <w:color w:val="000000"/>
                <w:sz w:val="28"/>
                <w:szCs w:val="28"/>
              </w:rPr>
              <w:t>устранение причин и условий, способствующих проявлениям экстремизма</w:t>
            </w:r>
          </w:p>
        </w:tc>
      </w:tr>
    </w:tbl>
    <w:p w:rsidR="00A72A88" w:rsidRPr="0005207E" w:rsidRDefault="00A72A88" w:rsidP="00A72A88">
      <w:pPr>
        <w:widowControl w:val="0"/>
        <w:ind w:left="-720"/>
        <w:rPr>
          <w:rFonts w:cs="Arial"/>
          <w:color w:val="000000"/>
          <w:szCs w:val="28"/>
        </w:rPr>
      </w:pPr>
    </w:p>
    <w:p w:rsidR="00190875" w:rsidRDefault="00190875" w:rsidP="00A72A88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</w:p>
    <w:p w:rsidR="00190875" w:rsidRDefault="00190875" w:rsidP="00A72A88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</w:p>
    <w:p w:rsidR="00190875" w:rsidRDefault="00190875" w:rsidP="00A72A88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</w:p>
    <w:p w:rsidR="00A72A88" w:rsidRPr="006F3DE0" w:rsidRDefault="00A72A88" w:rsidP="00066003">
      <w:pPr>
        <w:widowControl w:val="0"/>
        <w:rPr>
          <w:rFonts w:cs="Arial"/>
          <w:bCs/>
          <w:kern w:val="32"/>
          <w:sz w:val="28"/>
          <w:szCs w:val="28"/>
        </w:rPr>
      </w:pPr>
      <w:r w:rsidRPr="006F3DE0">
        <w:rPr>
          <w:rFonts w:cs="Arial"/>
          <w:bCs/>
          <w:kern w:val="32"/>
          <w:sz w:val="28"/>
          <w:szCs w:val="28"/>
        </w:rPr>
        <w:t xml:space="preserve">1. Содержание проблемы и обоснование необходимости ее решения программными методами </w:t>
      </w:r>
    </w:p>
    <w:p w:rsidR="00A72A88" w:rsidRPr="0005207E" w:rsidRDefault="00A72A88" w:rsidP="00066003">
      <w:pPr>
        <w:widowControl w:val="0"/>
        <w:rPr>
          <w:rFonts w:cs="Arial"/>
          <w:color w:val="000000"/>
          <w:szCs w:val="28"/>
        </w:rPr>
      </w:pPr>
    </w:p>
    <w:p w:rsidR="002D637D" w:rsidRPr="002D637D" w:rsidRDefault="002D637D" w:rsidP="002D637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 xml:space="preserve">Ситуация в сфере борьбы с терроризмом и экстремизмом на территории Российской Федерации остается напряженной. Наличие на территории </w:t>
      </w:r>
      <w:r w:rsidR="006F3DE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2D637D">
        <w:rPr>
          <w:rFonts w:ascii="Times New Roman" w:hAnsi="Times New Roman" w:cs="Times New Roman"/>
          <w:sz w:val="28"/>
          <w:szCs w:val="28"/>
        </w:rPr>
        <w:t xml:space="preserve"> жизненно важ</w:t>
      </w:r>
      <w:r w:rsidR="006F3DE0">
        <w:rPr>
          <w:rFonts w:ascii="Times New Roman" w:hAnsi="Times New Roman" w:cs="Times New Roman"/>
          <w:sz w:val="28"/>
          <w:szCs w:val="28"/>
        </w:rPr>
        <w:t>ных объектов</w:t>
      </w:r>
      <w:r w:rsidRPr="002D637D">
        <w:rPr>
          <w:rFonts w:ascii="Times New Roman" w:hAnsi="Times New Roman" w:cs="Times New Roman"/>
          <w:sz w:val="28"/>
          <w:szCs w:val="28"/>
        </w:rPr>
        <w:t>, мест массового пребывания людей является фактором возможного план</w:t>
      </w:r>
      <w:r w:rsidR="006B3D7B">
        <w:rPr>
          <w:rFonts w:ascii="Times New Roman" w:hAnsi="Times New Roman" w:cs="Times New Roman"/>
          <w:sz w:val="28"/>
          <w:szCs w:val="28"/>
        </w:rPr>
        <w:t xml:space="preserve">ирования террористических акций, </w:t>
      </w:r>
      <w:r w:rsidRPr="002D637D">
        <w:rPr>
          <w:rFonts w:ascii="Times New Roman" w:hAnsi="Times New Roman" w:cs="Times New Roman"/>
          <w:sz w:val="28"/>
          <w:szCs w:val="28"/>
        </w:rPr>
        <w:t>поэтому сохраняется реальная угроза безопасности жителей.</w:t>
      </w:r>
    </w:p>
    <w:p w:rsidR="002D637D" w:rsidRPr="002D637D" w:rsidRDefault="002D637D" w:rsidP="002D637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 В учреждениях здравоохранения, образования, культуры, в спортивных сооружениях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:rsidR="002D637D" w:rsidRPr="002D637D" w:rsidRDefault="002D637D" w:rsidP="002D637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 xml:space="preserve">Практически на всех объектах социальной сферы на сегодняшний день имеются недостатки, а именно отсутствие системы видеонаблюдения, металлических дверей. Во многих учреждениях требуется ремонт внешних ограждений, в некоторых внешние ограждения вообще отсутствуют. Имеют место недостаточные знания и отсутствие практических навыков обучающихся, посетителей и работников учреждений </w:t>
      </w:r>
      <w:r w:rsidR="00083234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Pr="002D637D">
        <w:rPr>
          <w:rFonts w:ascii="Times New Roman" w:hAnsi="Times New Roman" w:cs="Times New Roman"/>
          <w:sz w:val="28"/>
          <w:szCs w:val="28"/>
        </w:rPr>
        <w:t>правил поведения в чрезвычайных ситуациях, вызванных проявлениями терроризма и экстремизма.</w:t>
      </w:r>
    </w:p>
    <w:p w:rsidR="002D637D" w:rsidRPr="002D637D" w:rsidRDefault="002D637D" w:rsidP="002D637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Настоящая Программа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угрозы.</w:t>
      </w:r>
    </w:p>
    <w:p w:rsidR="002D637D" w:rsidRPr="002D637D" w:rsidRDefault="002D637D" w:rsidP="002D637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Имеют свое развитие и экстремистские настроения, все больше влияющие на молодежь. Проведение разъяснительной работы, мероприятий по повышению толерантности молодых людей, воспитание у них активной жизненной позиции - одна из задач Программы.</w:t>
      </w:r>
    </w:p>
    <w:p w:rsidR="002D637D" w:rsidRDefault="002D637D" w:rsidP="0088370F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A72A88" w:rsidRPr="006F3DE0" w:rsidRDefault="00A72A88" w:rsidP="00A72A88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  <w:r w:rsidRPr="006F3DE0">
        <w:rPr>
          <w:rFonts w:cs="Arial"/>
          <w:bCs/>
          <w:kern w:val="32"/>
          <w:sz w:val="28"/>
          <w:szCs w:val="28"/>
        </w:rPr>
        <w:t>2. Цели и задачи Программы</w:t>
      </w:r>
    </w:p>
    <w:p w:rsidR="00A72A88" w:rsidRPr="006F3DE0" w:rsidRDefault="00A72A88" w:rsidP="00A72A88">
      <w:pPr>
        <w:widowControl w:val="0"/>
        <w:rPr>
          <w:rFonts w:cs="Arial"/>
          <w:b/>
          <w:color w:val="000000"/>
          <w:szCs w:val="28"/>
        </w:rPr>
      </w:pPr>
    </w:p>
    <w:p w:rsidR="00A72A8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>2.1</w:t>
      </w:r>
      <w:r w:rsidR="006164F1">
        <w:rPr>
          <w:rFonts w:cs="Arial"/>
          <w:color w:val="000000"/>
          <w:sz w:val="28"/>
          <w:szCs w:val="28"/>
        </w:rPr>
        <w:t xml:space="preserve">. </w:t>
      </w:r>
      <w:r w:rsidRPr="009D21E8">
        <w:rPr>
          <w:rFonts w:cs="Arial"/>
          <w:color w:val="000000"/>
          <w:sz w:val="28"/>
          <w:szCs w:val="28"/>
        </w:rPr>
        <w:t xml:space="preserve"> Целями Программы являются:</w:t>
      </w:r>
    </w:p>
    <w:p w:rsidR="001D655B" w:rsidRPr="001D655B" w:rsidRDefault="001D655B" w:rsidP="008921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D655B">
        <w:rPr>
          <w:rFonts w:ascii="Times New Roman" w:hAnsi="Times New Roman" w:cs="Times New Roman"/>
          <w:sz w:val="28"/>
          <w:szCs w:val="28"/>
        </w:rPr>
        <w:t>- повышение уровня межведомственного взаимодействия по</w:t>
      </w:r>
      <w:r>
        <w:rPr>
          <w:rFonts w:ascii="Times New Roman" w:hAnsi="Times New Roman" w:cs="Times New Roman"/>
          <w:sz w:val="28"/>
          <w:szCs w:val="28"/>
        </w:rPr>
        <w:t xml:space="preserve"> вопросам  профилактики</w:t>
      </w:r>
      <w:r w:rsidRPr="001D655B">
        <w:rPr>
          <w:rFonts w:ascii="Times New Roman" w:hAnsi="Times New Roman" w:cs="Times New Roman"/>
          <w:sz w:val="28"/>
          <w:szCs w:val="28"/>
        </w:rPr>
        <w:t xml:space="preserve"> терроризма и экстремизма;</w:t>
      </w:r>
    </w:p>
    <w:p w:rsidR="00A72A88" w:rsidRPr="009D21E8" w:rsidRDefault="00A72A88" w:rsidP="0089216B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 xml:space="preserve">- предупреждение террористических и экстремистских проявлений на территории </w:t>
      </w:r>
      <w:r w:rsidR="006F3DE0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9D21E8">
        <w:rPr>
          <w:rFonts w:cs="Arial"/>
          <w:color w:val="000000"/>
          <w:sz w:val="28"/>
          <w:szCs w:val="28"/>
        </w:rPr>
        <w:t>;</w:t>
      </w:r>
    </w:p>
    <w:p w:rsidR="00A72A88" w:rsidRPr="009D21E8" w:rsidRDefault="00A72A88" w:rsidP="0089216B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>- укрепление межнационального согласия;</w:t>
      </w:r>
    </w:p>
    <w:p w:rsidR="00A72A88" w:rsidRPr="009D21E8" w:rsidRDefault="00A72A88" w:rsidP="0089216B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>- достижение взаимопонимания и взаимного уважения в вопросах межэтнического и межкультурного сотрудничества.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>2.2</w:t>
      </w:r>
      <w:r w:rsidR="006164F1">
        <w:rPr>
          <w:rFonts w:cs="Arial"/>
          <w:color w:val="000000"/>
          <w:sz w:val="28"/>
          <w:szCs w:val="28"/>
        </w:rPr>
        <w:t>.</w:t>
      </w:r>
      <w:r w:rsidRPr="009D21E8">
        <w:rPr>
          <w:rFonts w:cs="Arial"/>
          <w:color w:val="000000"/>
          <w:sz w:val="28"/>
          <w:szCs w:val="28"/>
        </w:rPr>
        <w:t xml:space="preserve"> </w:t>
      </w:r>
      <w:r w:rsidR="006164F1">
        <w:rPr>
          <w:rFonts w:cs="Arial"/>
          <w:color w:val="000000"/>
          <w:sz w:val="28"/>
          <w:szCs w:val="28"/>
        </w:rPr>
        <w:t xml:space="preserve"> </w:t>
      </w:r>
      <w:r w:rsidRPr="009D21E8">
        <w:rPr>
          <w:rFonts w:cs="Arial"/>
          <w:color w:val="000000"/>
          <w:sz w:val="28"/>
          <w:szCs w:val="28"/>
        </w:rPr>
        <w:t>Достижение целей обеспечивается решением следующих задач: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 xml:space="preserve">- предотвращение проявлений терроризма и экстремизма на территории </w:t>
      </w:r>
      <w:r w:rsidR="006F3DE0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9D21E8">
        <w:rPr>
          <w:rFonts w:cs="Arial"/>
          <w:color w:val="000000"/>
          <w:sz w:val="28"/>
          <w:szCs w:val="28"/>
        </w:rPr>
        <w:t>;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>- усиление антитеррористической защищенности объектов социальной сферы и мест массового пребывания людей;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 xml:space="preserve">- привлечение граждан, общественных </w:t>
      </w:r>
      <w:r w:rsidR="00083234">
        <w:rPr>
          <w:rFonts w:cs="Arial"/>
          <w:color w:val="000000"/>
          <w:sz w:val="28"/>
          <w:szCs w:val="28"/>
        </w:rPr>
        <w:t>организаций</w:t>
      </w:r>
      <w:r w:rsidRPr="009D21E8">
        <w:rPr>
          <w:rFonts w:cs="Arial"/>
          <w:color w:val="000000"/>
          <w:sz w:val="28"/>
          <w:szCs w:val="28"/>
        </w:rPr>
        <w:t>, средств массовой информации для обеспечения максимальной эффективности деятельности по профилактике терроризма и экстремизма;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 xml:space="preserve">- проведение воспитательной, пропагандистской работы с населением </w:t>
      </w:r>
      <w:r w:rsidR="006F3DE0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9D21E8">
        <w:rPr>
          <w:rFonts w:cs="Arial"/>
          <w:color w:val="000000"/>
          <w:sz w:val="28"/>
          <w:szCs w:val="28"/>
        </w:rPr>
        <w:t>, направленной на предупреждение террористической и экстре</w:t>
      </w:r>
      <w:r w:rsidR="006164F1">
        <w:rPr>
          <w:rFonts w:cs="Arial"/>
          <w:color w:val="000000"/>
          <w:sz w:val="28"/>
          <w:szCs w:val="28"/>
        </w:rPr>
        <w:t>мистской деятельности, повышение</w:t>
      </w:r>
      <w:r w:rsidRPr="009D21E8">
        <w:rPr>
          <w:rFonts w:cs="Arial"/>
          <w:color w:val="000000"/>
          <w:sz w:val="28"/>
          <w:szCs w:val="28"/>
        </w:rPr>
        <w:t xml:space="preserve"> бдительности населения.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9D21E8">
        <w:rPr>
          <w:rFonts w:cs="Arial"/>
          <w:color w:val="000000"/>
          <w:sz w:val="28"/>
          <w:szCs w:val="28"/>
        </w:rPr>
        <w:t xml:space="preserve">Исполнение мероприятий Программы позволит решить острые проблемы, стоящие перед органами местного самоуправления </w:t>
      </w:r>
      <w:r w:rsidR="006F3DE0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9D21E8">
        <w:rPr>
          <w:rFonts w:cs="Arial"/>
          <w:color w:val="000000"/>
          <w:sz w:val="28"/>
          <w:szCs w:val="28"/>
        </w:rPr>
        <w:t xml:space="preserve"> в части создания условий реального снижения напряженности в обществе, повышения уровня антитеррористической защиты.</w:t>
      </w:r>
    </w:p>
    <w:p w:rsidR="00A72A88" w:rsidRPr="009D21E8" w:rsidRDefault="00A72A88" w:rsidP="00A1274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A72A88" w:rsidRPr="00A1274F" w:rsidRDefault="00A72A88" w:rsidP="00A72A88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  <w:r w:rsidRPr="00A1274F">
        <w:rPr>
          <w:rFonts w:cs="Arial"/>
          <w:bCs/>
          <w:kern w:val="32"/>
          <w:sz w:val="28"/>
          <w:szCs w:val="28"/>
        </w:rPr>
        <w:t xml:space="preserve">3. Сроки реализации Программы </w:t>
      </w:r>
    </w:p>
    <w:p w:rsidR="00A72A88" w:rsidRPr="00A1274F" w:rsidRDefault="00A72A88" w:rsidP="00A72A88">
      <w:pPr>
        <w:widowControl w:val="0"/>
        <w:rPr>
          <w:rFonts w:cs="Arial"/>
          <w:color w:val="000000"/>
          <w:sz w:val="28"/>
          <w:szCs w:val="28"/>
        </w:rPr>
      </w:pPr>
    </w:p>
    <w:p w:rsidR="00A72A88" w:rsidRDefault="00A72A88" w:rsidP="008D0096">
      <w:pPr>
        <w:widowControl w:val="0"/>
        <w:ind w:firstLine="708"/>
        <w:rPr>
          <w:rFonts w:cs="Arial"/>
          <w:color w:val="000000"/>
          <w:sz w:val="28"/>
          <w:szCs w:val="28"/>
        </w:rPr>
      </w:pPr>
      <w:r w:rsidRPr="00A1274F">
        <w:rPr>
          <w:rFonts w:cs="Arial"/>
          <w:color w:val="000000"/>
          <w:sz w:val="28"/>
          <w:szCs w:val="28"/>
        </w:rPr>
        <w:t>Реализация Программы осущ</w:t>
      </w:r>
      <w:r w:rsidR="009B4543">
        <w:rPr>
          <w:rFonts w:cs="Arial"/>
          <w:color w:val="000000"/>
          <w:sz w:val="28"/>
          <w:szCs w:val="28"/>
        </w:rPr>
        <w:t>ествляется в период с 2013 года по 2015</w:t>
      </w:r>
      <w:r w:rsidRPr="00A1274F">
        <w:rPr>
          <w:rFonts w:cs="Arial"/>
          <w:color w:val="000000"/>
          <w:sz w:val="28"/>
          <w:szCs w:val="28"/>
        </w:rPr>
        <w:t xml:space="preserve"> год.</w:t>
      </w:r>
    </w:p>
    <w:p w:rsidR="008D0096" w:rsidRDefault="008D0096" w:rsidP="00A72A88">
      <w:pPr>
        <w:widowControl w:val="0"/>
        <w:rPr>
          <w:rFonts w:cs="Arial"/>
          <w:color w:val="000000"/>
          <w:sz w:val="28"/>
          <w:szCs w:val="28"/>
        </w:rPr>
      </w:pPr>
    </w:p>
    <w:p w:rsidR="008D0096" w:rsidRDefault="008D0096" w:rsidP="008D0096">
      <w:pPr>
        <w:widowControl w:val="0"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 Перечень мероприятий Программы</w:t>
      </w:r>
    </w:p>
    <w:p w:rsidR="008D0096" w:rsidRDefault="008D0096" w:rsidP="008D0096">
      <w:pPr>
        <w:widowControl w:val="0"/>
        <w:jc w:val="center"/>
        <w:rPr>
          <w:rFonts w:cs="Arial"/>
          <w:color w:val="000000"/>
          <w:sz w:val="28"/>
          <w:szCs w:val="28"/>
        </w:rPr>
      </w:pPr>
    </w:p>
    <w:p w:rsidR="008D0096" w:rsidRPr="008D0096" w:rsidRDefault="008D0096" w:rsidP="008D0096">
      <w:pPr>
        <w:widowControl w:val="0"/>
        <w:ind w:firstLine="540"/>
        <w:rPr>
          <w:color w:val="000000"/>
          <w:sz w:val="28"/>
          <w:szCs w:val="28"/>
        </w:rPr>
      </w:pPr>
      <w:r w:rsidRPr="008D0096">
        <w:rPr>
          <w:color w:val="000000"/>
          <w:sz w:val="28"/>
          <w:szCs w:val="28"/>
        </w:rPr>
        <w:t>Основные мероприятия программы направлены</w:t>
      </w:r>
      <w:r w:rsidR="00AE5324">
        <w:rPr>
          <w:color w:val="000000"/>
          <w:sz w:val="28"/>
          <w:szCs w:val="28"/>
        </w:rPr>
        <w:t xml:space="preserve"> на</w:t>
      </w:r>
      <w:r w:rsidRPr="008D0096">
        <w:rPr>
          <w:color w:val="000000"/>
          <w:sz w:val="28"/>
          <w:szCs w:val="28"/>
        </w:rPr>
        <w:t>:</w:t>
      </w:r>
    </w:p>
    <w:p w:rsidR="008D0096" w:rsidRPr="008D0096" w:rsidRDefault="00AE5324" w:rsidP="008D00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096" w:rsidRPr="008D0096">
        <w:rPr>
          <w:rFonts w:ascii="Times New Roman" w:hAnsi="Times New Roman" w:cs="Times New Roman"/>
          <w:sz w:val="28"/>
          <w:szCs w:val="28"/>
        </w:rPr>
        <w:t>профилактику проявлений экстремизма и гармонизацию межнациональных отношений;</w:t>
      </w:r>
    </w:p>
    <w:p w:rsidR="008D0096" w:rsidRPr="008D0096" w:rsidRDefault="00AE5324" w:rsidP="008D00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096" w:rsidRPr="008D0096">
        <w:rPr>
          <w:rFonts w:ascii="Times New Roman" w:hAnsi="Times New Roman" w:cs="Times New Roman"/>
          <w:sz w:val="28"/>
          <w:szCs w:val="28"/>
        </w:rPr>
        <w:t>сохранение и развитие национальных культур, с целью профилактики экстремизма на национальной почве;</w:t>
      </w:r>
    </w:p>
    <w:p w:rsidR="008D0096" w:rsidRPr="008D0096" w:rsidRDefault="00AE5324" w:rsidP="008D00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70F">
        <w:rPr>
          <w:rFonts w:ascii="Times New Roman" w:hAnsi="Times New Roman" w:cs="Times New Roman"/>
          <w:sz w:val="28"/>
          <w:szCs w:val="28"/>
        </w:rPr>
        <w:t>информационную пропаганду</w:t>
      </w:r>
      <w:r w:rsidR="008D0096" w:rsidRPr="008D0096">
        <w:rPr>
          <w:rFonts w:ascii="Times New Roman" w:hAnsi="Times New Roman" w:cs="Times New Roman"/>
          <w:sz w:val="28"/>
          <w:szCs w:val="28"/>
        </w:rPr>
        <w:t>.</w:t>
      </w:r>
    </w:p>
    <w:p w:rsidR="008D0096" w:rsidRPr="008D0096" w:rsidRDefault="008D0096" w:rsidP="008D00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096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приведен в приложении </w:t>
      </w:r>
      <w:r w:rsidR="00C2188F">
        <w:rPr>
          <w:rFonts w:ascii="Times New Roman" w:hAnsi="Times New Roman" w:cs="Times New Roman"/>
          <w:sz w:val="28"/>
          <w:szCs w:val="28"/>
        </w:rPr>
        <w:t xml:space="preserve">№ 2 </w:t>
      </w:r>
      <w:r w:rsidRPr="008D0096">
        <w:rPr>
          <w:rFonts w:ascii="Times New Roman" w:hAnsi="Times New Roman" w:cs="Times New Roman"/>
          <w:sz w:val="28"/>
          <w:szCs w:val="28"/>
        </w:rPr>
        <w:t>к настоящей Программе.</w:t>
      </w:r>
    </w:p>
    <w:p w:rsidR="00A72A88" w:rsidRDefault="00A72A88" w:rsidP="00A72A88">
      <w:pPr>
        <w:widowControl w:val="0"/>
        <w:rPr>
          <w:rFonts w:cs="Arial"/>
          <w:color w:val="000000"/>
          <w:sz w:val="28"/>
          <w:szCs w:val="28"/>
        </w:rPr>
      </w:pPr>
    </w:p>
    <w:p w:rsidR="00083234" w:rsidRPr="00E4124A" w:rsidRDefault="00083234" w:rsidP="00083234">
      <w:pPr>
        <w:widowControl w:val="0"/>
        <w:jc w:val="center"/>
        <w:rPr>
          <w:rFonts w:cs="Arial"/>
          <w:sz w:val="28"/>
          <w:szCs w:val="28"/>
        </w:rPr>
      </w:pPr>
      <w:r w:rsidRPr="00E4124A">
        <w:rPr>
          <w:rFonts w:cs="Arial"/>
          <w:sz w:val="28"/>
          <w:szCs w:val="28"/>
        </w:rPr>
        <w:t>5. Нормативное обеспечение Программы</w:t>
      </w:r>
    </w:p>
    <w:p w:rsidR="00FA6C9E" w:rsidRDefault="00FA6C9E" w:rsidP="00083234">
      <w:pPr>
        <w:widowControl w:val="0"/>
        <w:jc w:val="center"/>
        <w:rPr>
          <w:rFonts w:cs="Arial"/>
          <w:color w:val="FF0000"/>
          <w:sz w:val="28"/>
          <w:szCs w:val="28"/>
        </w:rPr>
      </w:pPr>
    </w:p>
    <w:p w:rsidR="00FA6C9E" w:rsidRPr="00FA6C9E" w:rsidRDefault="00FA6C9E" w:rsidP="00FA6C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6C9E">
        <w:rPr>
          <w:sz w:val="28"/>
          <w:szCs w:val="28"/>
        </w:rPr>
        <w:t xml:space="preserve">В целях реализации Программы необходимо принятие нормативного правового акта, регламентирующего порядок образования и деятельности комиссии по профилактике экстремизма при </w:t>
      </w:r>
      <w:r w:rsidR="006F3DE0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>.</w:t>
      </w:r>
    </w:p>
    <w:p w:rsidR="00FA6C9E" w:rsidRDefault="00FA6C9E" w:rsidP="00FA6C9E">
      <w:pPr>
        <w:autoSpaceDE w:val="0"/>
        <w:autoSpaceDN w:val="0"/>
        <w:adjustRightInd w:val="0"/>
        <w:ind w:firstLine="540"/>
        <w:jc w:val="both"/>
        <w:rPr>
          <w:rFonts w:cs="Arial"/>
          <w:color w:val="FF0000"/>
          <w:sz w:val="28"/>
          <w:szCs w:val="28"/>
        </w:rPr>
      </w:pPr>
    </w:p>
    <w:p w:rsidR="00A72A88" w:rsidRPr="00636E11" w:rsidRDefault="00083234" w:rsidP="00A72A88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>6</w:t>
      </w:r>
      <w:r w:rsidR="00A72A88" w:rsidRPr="00636E11">
        <w:rPr>
          <w:rFonts w:cs="Arial"/>
          <w:bCs/>
          <w:kern w:val="32"/>
          <w:sz w:val="28"/>
          <w:szCs w:val="28"/>
        </w:rPr>
        <w:t>. Ресурсное обеспечение Программы</w:t>
      </w:r>
    </w:p>
    <w:p w:rsidR="00A72A88" w:rsidRPr="00636E11" w:rsidRDefault="00A72A88" w:rsidP="00A72A88">
      <w:pPr>
        <w:widowControl w:val="0"/>
        <w:rPr>
          <w:rFonts w:cs="Arial"/>
          <w:color w:val="000000"/>
          <w:sz w:val="28"/>
          <w:szCs w:val="28"/>
        </w:rPr>
      </w:pPr>
    </w:p>
    <w:p w:rsidR="00A72A88" w:rsidRPr="00636E11" w:rsidRDefault="00A72A88" w:rsidP="00BA012F">
      <w:pPr>
        <w:widowControl w:val="0"/>
        <w:ind w:firstLine="708"/>
        <w:jc w:val="both"/>
        <w:rPr>
          <w:rFonts w:cs="Arial"/>
          <w:color w:val="000000"/>
          <w:sz w:val="28"/>
          <w:szCs w:val="28"/>
        </w:rPr>
      </w:pPr>
      <w:r w:rsidRPr="00636E11">
        <w:rPr>
          <w:rFonts w:cs="Arial"/>
          <w:color w:val="000000"/>
          <w:sz w:val="28"/>
          <w:szCs w:val="28"/>
        </w:rPr>
        <w:t xml:space="preserve">Финансирование Программы предполагается осуществлять за счет </w:t>
      </w:r>
      <w:r w:rsidR="00AC14E8">
        <w:rPr>
          <w:rFonts w:cs="Arial"/>
          <w:color w:val="000000"/>
          <w:sz w:val="28"/>
          <w:szCs w:val="28"/>
        </w:rPr>
        <w:t>бюджетных средств</w:t>
      </w:r>
      <w:r w:rsidRPr="00636E11">
        <w:rPr>
          <w:rFonts w:cs="Arial"/>
          <w:color w:val="000000"/>
          <w:sz w:val="28"/>
          <w:szCs w:val="28"/>
        </w:rPr>
        <w:t xml:space="preserve"> </w:t>
      </w:r>
      <w:r w:rsidR="006F3DE0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636E11">
        <w:rPr>
          <w:rFonts w:cs="Arial"/>
          <w:color w:val="000000"/>
          <w:sz w:val="28"/>
          <w:szCs w:val="28"/>
        </w:rPr>
        <w:t>.</w:t>
      </w:r>
    </w:p>
    <w:p w:rsidR="00506048" w:rsidRDefault="00506048" w:rsidP="00FC4E70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</w:p>
    <w:p w:rsidR="00A72A88" w:rsidRDefault="00083234" w:rsidP="00FC4E70">
      <w:pPr>
        <w:widowControl w:val="0"/>
        <w:jc w:val="center"/>
        <w:rPr>
          <w:rFonts w:cs="Arial"/>
          <w:bCs/>
          <w:kern w:val="32"/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>7</w:t>
      </w:r>
      <w:r w:rsidR="00A72A88" w:rsidRPr="00636E11">
        <w:rPr>
          <w:rFonts w:cs="Arial"/>
          <w:bCs/>
          <w:kern w:val="32"/>
          <w:sz w:val="28"/>
          <w:szCs w:val="28"/>
        </w:rPr>
        <w:t xml:space="preserve">. </w:t>
      </w:r>
      <w:r w:rsidR="00FC4E70">
        <w:rPr>
          <w:rFonts w:cs="Arial"/>
          <w:bCs/>
          <w:kern w:val="32"/>
          <w:sz w:val="28"/>
          <w:szCs w:val="28"/>
        </w:rPr>
        <w:t>Механизм реализации</w:t>
      </w:r>
      <w:r w:rsidR="00A72A88" w:rsidRPr="00636E11">
        <w:rPr>
          <w:rFonts w:cs="Arial"/>
          <w:bCs/>
          <w:kern w:val="32"/>
          <w:sz w:val="28"/>
          <w:szCs w:val="28"/>
        </w:rPr>
        <w:t xml:space="preserve"> Программы</w:t>
      </w:r>
    </w:p>
    <w:p w:rsidR="00FC4E70" w:rsidRDefault="00FC4E70" w:rsidP="00FC4E70">
      <w:pPr>
        <w:widowControl w:val="0"/>
        <w:jc w:val="center"/>
        <w:rPr>
          <w:rFonts w:cs="Arial"/>
          <w:color w:val="000000"/>
          <w:sz w:val="28"/>
          <w:szCs w:val="28"/>
        </w:rPr>
      </w:pPr>
    </w:p>
    <w:p w:rsidR="00FC4E70" w:rsidRPr="00FC4E70" w:rsidRDefault="00FC4E70" w:rsidP="00FC4E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C4E70"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перечень мероприятий, сгруппированных с учетом их функциональной однородности, взаимосвязанности, в соответствии с целями и задачами, на решение которых они направлены.</w:t>
      </w:r>
    </w:p>
    <w:p w:rsidR="00FC4E70" w:rsidRPr="00FC4E70" w:rsidRDefault="00FC4E70" w:rsidP="00FC4E70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FC4E70">
        <w:rPr>
          <w:sz w:val="28"/>
          <w:szCs w:val="28"/>
        </w:rPr>
        <w:t>Финансирование расходов, связанных с реализацией мероприятий Программы, осуществляется в установленном порядке.</w:t>
      </w:r>
    </w:p>
    <w:p w:rsidR="00FC4E70" w:rsidRPr="00FC4E70" w:rsidRDefault="00FC4E70" w:rsidP="00FC4E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C4E70">
        <w:rPr>
          <w:rFonts w:ascii="Times New Roman" w:hAnsi="Times New Roman" w:cs="Times New Roman"/>
          <w:sz w:val="28"/>
          <w:szCs w:val="28"/>
        </w:rPr>
        <w:t>Координатором Программы и ответственным за ее текущий мониторинг является</w:t>
      </w:r>
      <w:r w:rsidR="006164F1" w:rsidRPr="006164F1">
        <w:rPr>
          <w:sz w:val="28"/>
          <w:szCs w:val="28"/>
        </w:rPr>
        <w:t xml:space="preserve"> </w:t>
      </w:r>
      <w:r w:rsidR="00083234">
        <w:rPr>
          <w:rFonts w:ascii="Times New Roman" w:hAnsi="Times New Roman" w:cs="Times New Roman"/>
          <w:sz w:val="28"/>
          <w:szCs w:val="28"/>
        </w:rPr>
        <w:t>Администрация</w:t>
      </w:r>
      <w:r w:rsidR="006F3DE0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6164F1">
        <w:rPr>
          <w:rFonts w:ascii="Times New Roman" w:hAnsi="Times New Roman" w:cs="Times New Roman"/>
          <w:sz w:val="28"/>
          <w:szCs w:val="28"/>
        </w:rPr>
        <w:t>.</w:t>
      </w:r>
      <w:r w:rsidRPr="00FC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88" w:rsidRDefault="00A72A88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6944BA">
        <w:rPr>
          <w:color w:val="000000"/>
          <w:sz w:val="28"/>
          <w:szCs w:val="28"/>
        </w:rPr>
        <w:t>При отсутствии</w:t>
      </w:r>
      <w:r w:rsidRPr="00BA012F">
        <w:rPr>
          <w:rFonts w:cs="Arial"/>
          <w:color w:val="000000"/>
          <w:sz w:val="28"/>
          <w:szCs w:val="28"/>
        </w:rPr>
        <w:t xml:space="preserve"> финансирования мероприятий Программы, сроки выполнения отдельных мероприятий могут переноситься либо сниматься с контроля. Ре</w:t>
      </w:r>
      <w:r w:rsidR="006164F1">
        <w:rPr>
          <w:rFonts w:cs="Arial"/>
          <w:color w:val="000000"/>
          <w:sz w:val="28"/>
          <w:szCs w:val="28"/>
        </w:rPr>
        <w:t>шение о переносе сроков принимае</w:t>
      </w:r>
      <w:r w:rsidRPr="00BA012F">
        <w:rPr>
          <w:rFonts w:cs="Arial"/>
          <w:color w:val="000000"/>
          <w:sz w:val="28"/>
          <w:szCs w:val="28"/>
        </w:rPr>
        <w:t xml:space="preserve">тся </w:t>
      </w:r>
      <w:r w:rsidR="006164F1">
        <w:rPr>
          <w:rFonts w:cs="Arial"/>
          <w:color w:val="000000"/>
          <w:sz w:val="28"/>
          <w:szCs w:val="28"/>
        </w:rPr>
        <w:t>А</w:t>
      </w:r>
      <w:r w:rsidR="006F3DE0">
        <w:rPr>
          <w:rFonts w:cs="Arial"/>
          <w:color w:val="000000"/>
          <w:sz w:val="28"/>
          <w:szCs w:val="28"/>
        </w:rPr>
        <w:t>дминистрацией Красновского сельского поселения</w:t>
      </w:r>
      <w:r w:rsidRPr="00BA012F">
        <w:rPr>
          <w:rFonts w:cs="Arial"/>
          <w:color w:val="000000"/>
          <w:sz w:val="28"/>
          <w:szCs w:val="28"/>
        </w:rPr>
        <w:t>.</w:t>
      </w:r>
    </w:p>
    <w:p w:rsidR="00DA6619" w:rsidRDefault="00DA6619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DA6619" w:rsidRDefault="00DA6619" w:rsidP="00DA6619">
      <w:pPr>
        <w:widowControl w:val="0"/>
        <w:ind w:firstLine="720"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8. Оценка эффективности Программы</w:t>
      </w:r>
    </w:p>
    <w:p w:rsidR="00DA6619" w:rsidRPr="00DA6619" w:rsidRDefault="00DA6619" w:rsidP="00DA6619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DA6619" w:rsidRPr="00DA6619" w:rsidRDefault="00DA6619" w:rsidP="00DA66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6619">
        <w:rPr>
          <w:sz w:val="28"/>
          <w:szCs w:val="28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посягательств террористического характера, а также обеспечит дальнейшее совершенствование форм и методов организации профилактики экстремизма и терроризма.</w:t>
      </w:r>
    </w:p>
    <w:p w:rsidR="00DA6619" w:rsidRPr="00DA6619" w:rsidRDefault="00DA6619" w:rsidP="00DA66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6619">
        <w:rPr>
          <w:sz w:val="28"/>
          <w:szCs w:val="28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</w:t>
      </w:r>
    </w:p>
    <w:p w:rsidR="00DA6619" w:rsidRPr="00DA6619" w:rsidRDefault="00DA6619" w:rsidP="00DA66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6619">
        <w:rPr>
          <w:sz w:val="28"/>
          <w:szCs w:val="28"/>
        </w:rPr>
        <w:t>Реальную эффективность реализации Программы позволит оценить результат проведения мониторинга общественного мнения о межнациональных отношениях.</w:t>
      </w:r>
    </w:p>
    <w:p w:rsidR="00DA6619" w:rsidRDefault="00760D9A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A6C9E">
        <w:rPr>
          <w:sz w:val="28"/>
          <w:szCs w:val="28"/>
        </w:rPr>
        <w:t xml:space="preserve">Методика </w:t>
      </w:r>
      <w:r w:rsidRPr="00FA6C9E">
        <w:rPr>
          <w:rFonts w:cs="Arial"/>
          <w:sz w:val="28"/>
          <w:szCs w:val="28"/>
        </w:rPr>
        <w:t xml:space="preserve">оценки эффективности реализации Программы и </w:t>
      </w:r>
      <w:r w:rsidRPr="00FA6C9E">
        <w:rPr>
          <w:sz w:val="28"/>
          <w:szCs w:val="28"/>
        </w:rPr>
        <w:t>о</w:t>
      </w:r>
      <w:r w:rsidR="00DA6619" w:rsidRPr="00FA6C9E">
        <w:rPr>
          <w:sz w:val="28"/>
          <w:szCs w:val="28"/>
        </w:rPr>
        <w:t>жидаемые показател</w:t>
      </w:r>
      <w:r w:rsidR="00B70B01" w:rsidRPr="00FA6C9E">
        <w:rPr>
          <w:sz w:val="28"/>
          <w:szCs w:val="28"/>
        </w:rPr>
        <w:t xml:space="preserve">и реализации Программы, целевые показатели (индикаторы) </w:t>
      </w:r>
      <w:r w:rsidR="00DA6619" w:rsidRPr="00FA6C9E">
        <w:rPr>
          <w:sz w:val="28"/>
          <w:szCs w:val="28"/>
        </w:rPr>
        <w:t xml:space="preserve">приведены в </w:t>
      </w:r>
      <w:hyperlink w:anchor="sub_1010" w:history="1">
        <w:r w:rsidRPr="00FA6C9E">
          <w:rPr>
            <w:sz w:val="28"/>
            <w:szCs w:val="28"/>
          </w:rPr>
          <w:t>приложении №</w:t>
        </w:r>
        <w:r w:rsidR="00DA6619" w:rsidRPr="00FA6C9E">
          <w:rPr>
            <w:sz w:val="28"/>
            <w:szCs w:val="28"/>
          </w:rPr>
          <w:t> 1</w:t>
        </w:r>
      </w:hyperlink>
      <w:r w:rsidR="00DA6619" w:rsidRPr="00FA6C9E">
        <w:rPr>
          <w:sz w:val="28"/>
          <w:szCs w:val="28"/>
        </w:rPr>
        <w:t xml:space="preserve"> к настоящей Программе.</w:t>
      </w:r>
    </w:p>
    <w:p w:rsidR="00940B02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940B02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940B02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940B02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940B02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940B02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40B02" w:rsidRPr="00FA6C9E" w:rsidRDefault="00940B02" w:rsidP="00B70B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Г.В.Бадаев</w:t>
      </w:r>
    </w:p>
    <w:p w:rsidR="00DA6619" w:rsidRPr="00DA6619" w:rsidRDefault="00DA6619" w:rsidP="00B70B01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D4399E" w:rsidRDefault="00D4399E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Default="00476DD2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273A04" w:rsidRDefault="00273A0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273A04" w:rsidRDefault="00273A0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273A04" w:rsidRDefault="00273A0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273A04" w:rsidRDefault="00273A0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273A04" w:rsidRDefault="00273A0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273A04" w:rsidRDefault="00273A0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512F4" w:rsidRDefault="00B512F4" w:rsidP="00BA012F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D4399E" w:rsidRDefault="00D4399E" w:rsidP="00940B02">
      <w:pPr>
        <w:widowControl w:val="0"/>
        <w:rPr>
          <w:rFonts w:cs="Arial"/>
          <w:color w:val="000000"/>
          <w:sz w:val="28"/>
          <w:szCs w:val="28"/>
        </w:rPr>
      </w:pPr>
    </w:p>
    <w:p w:rsidR="00940B02" w:rsidRDefault="00940B02" w:rsidP="00940B02">
      <w:pPr>
        <w:widowControl w:val="0"/>
        <w:rPr>
          <w:rFonts w:cs="Arial"/>
          <w:color w:val="000000"/>
          <w:sz w:val="20"/>
          <w:szCs w:val="20"/>
        </w:rPr>
      </w:pPr>
    </w:p>
    <w:p w:rsidR="00B512F4" w:rsidRDefault="00B512F4" w:rsidP="006F3DE0">
      <w:pPr>
        <w:widowControl w:val="0"/>
        <w:ind w:left="4800"/>
        <w:jc w:val="right"/>
        <w:rPr>
          <w:rFonts w:cs="Arial"/>
          <w:color w:val="000000"/>
          <w:sz w:val="20"/>
          <w:szCs w:val="20"/>
        </w:rPr>
      </w:pPr>
    </w:p>
    <w:p w:rsidR="00512B8B" w:rsidRPr="006F3DE0" w:rsidRDefault="00760D9A" w:rsidP="006F3DE0">
      <w:pPr>
        <w:widowControl w:val="0"/>
        <w:ind w:left="4800"/>
        <w:jc w:val="right"/>
        <w:rPr>
          <w:rFonts w:cs="Arial"/>
          <w:color w:val="000000"/>
          <w:sz w:val="20"/>
          <w:szCs w:val="20"/>
        </w:rPr>
      </w:pPr>
      <w:r w:rsidRPr="006F3DE0">
        <w:rPr>
          <w:rFonts w:cs="Arial"/>
          <w:color w:val="000000"/>
          <w:sz w:val="20"/>
          <w:szCs w:val="20"/>
        </w:rPr>
        <w:t xml:space="preserve">Приложение № 1 </w:t>
      </w:r>
    </w:p>
    <w:p w:rsidR="00760D9A" w:rsidRPr="006F3DE0" w:rsidRDefault="00512B8B" w:rsidP="006F3DE0">
      <w:pPr>
        <w:widowControl w:val="0"/>
        <w:ind w:left="4800"/>
        <w:jc w:val="right"/>
        <w:rPr>
          <w:rFonts w:cs="Arial"/>
          <w:color w:val="000000"/>
          <w:sz w:val="20"/>
          <w:szCs w:val="20"/>
        </w:rPr>
      </w:pPr>
      <w:r w:rsidRPr="006F3DE0">
        <w:rPr>
          <w:rFonts w:cs="Arial"/>
          <w:color w:val="000000"/>
          <w:sz w:val="20"/>
          <w:szCs w:val="20"/>
        </w:rPr>
        <w:t xml:space="preserve">к </w:t>
      </w:r>
      <w:r w:rsidR="00760D9A" w:rsidRPr="006F3DE0">
        <w:rPr>
          <w:rFonts w:cs="Arial"/>
          <w:color w:val="000000"/>
          <w:sz w:val="20"/>
          <w:szCs w:val="20"/>
        </w:rPr>
        <w:t xml:space="preserve">муниципальной долгосрочной </w:t>
      </w:r>
    </w:p>
    <w:p w:rsidR="00760D9A" w:rsidRPr="006F3DE0" w:rsidRDefault="00760D9A" w:rsidP="006F3DE0">
      <w:pPr>
        <w:widowControl w:val="0"/>
        <w:ind w:left="4800"/>
        <w:jc w:val="right"/>
        <w:rPr>
          <w:bCs/>
          <w:sz w:val="20"/>
          <w:szCs w:val="20"/>
        </w:rPr>
      </w:pPr>
      <w:r w:rsidRPr="006F3DE0">
        <w:rPr>
          <w:rFonts w:cs="Arial"/>
          <w:color w:val="000000"/>
          <w:sz w:val="20"/>
          <w:szCs w:val="20"/>
        </w:rPr>
        <w:t xml:space="preserve">целевой программе </w:t>
      </w:r>
      <w:r w:rsidRPr="006F3DE0">
        <w:rPr>
          <w:bCs/>
          <w:sz w:val="20"/>
          <w:szCs w:val="20"/>
        </w:rPr>
        <w:t xml:space="preserve">«Профилактика </w:t>
      </w:r>
    </w:p>
    <w:p w:rsidR="00760D9A" w:rsidRPr="006F3DE0" w:rsidRDefault="00760D9A" w:rsidP="006F3DE0">
      <w:pPr>
        <w:widowControl w:val="0"/>
        <w:ind w:left="4800"/>
        <w:jc w:val="right"/>
        <w:rPr>
          <w:bCs/>
          <w:sz w:val="20"/>
          <w:szCs w:val="20"/>
        </w:rPr>
      </w:pPr>
      <w:r w:rsidRPr="006F3DE0">
        <w:rPr>
          <w:bCs/>
          <w:sz w:val="20"/>
          <w:szCs w:val="20"/>
        </w:rPr>
        <w:t xml:space="preserve">экстремизма и терроризма </w:t>
      </w:r>
    </w:p>
    <w:p w:rsidR="00760D9A" w:rsidRPr="006F3DE0" w:rsidRDefault="006F3DE0" w:rsidP="006F3DE0">
      <w:pPr>
        <w:widowControl w:val="0"/>
        <w:ind w:left="480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на территории Красновского сельского поселения</w:t>
      </w:r>
      <w:r w:rsidR="00760D9A" w:rsidRPr="006F3DE0">
        <w:rPr>
          <w:bCs/>
          <w:sz w:val="20"/>
          <w:szCs w:val="20"/>
        </w:rPr>
        <w:t xml:space="preserve"> </w:t>
      </w:r>
    </w:p>
    <w:p w:rsidR="00760D9A" w:rsidRPr="006F3DE0" w:rsidRDefault="009B4543" w:rsidP="006F3DE0">
      <w:pPr>
        <w:widowControl w:val="0"/>
        <w:ind w:left="4800"/>
        <w:jc w:val="right"/>
        <w:rPr>
          <w:rFonts w:cs="Arial"/>
          <w:color w:val="000000"/>
          <w:sz w:val="20"/>
          <w:szCs w:val="20"/>
        </w:rPr>
      </w:pPr>
      <w:r w:rsidRPr="006F3DE0">
        <w:rPr>
          <w:bCs/>
          <w:sz w:val="20"/>
          <w:szCs w:val="20"/>
        </w:rPr>
        <w:t>на 2013 - 2015</w:t>
      </w:r>
      <w:r w:rsidR="00760D9A" w:rsidRPr="006F3DE0">
        <w:rPr>
          <w:bCs/>
          <w:sz w:val="20"/>
          <w:szCs w:val="20"/>
        </w:rPr>
        <w:t> годы»</w:t>
      </w:r>
    </w:p>
    <w:p w:rsidR="00760D9A" w:rsidRDefault="00760D9A" w:rsidP="00760D9A">
      <w:pPr>
        <w:autoSpaceDE w:val="0"/>
        <w:autoSpaceDN w:val="0"/>
        <w:adjustRightInd w:val="0"/>
        <w:spacing w:before="108" w:after="108"/>
        <w:ind w:left="4800"/>
        <w:jc w:val="center"/>
        <w:outlineLvl w:val="0"/>
        <w:rPr>
          <w:rFonts w:cs="Arial"/>
          <w:color w:val="000000"/>
          <w:sz w:val="28"/>
          <w:szCs w:val="28"/>
        </w:rPr>
      </w:pPr>
    </w:p>
    <w:p w:rsidR="00760D9A" w:rsidRPr="00760D9A" w:rsidRDefault="00760D9A" w:rsidP="00760D9A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 xml:space="preserve">Методика оценки эффективности реализации </w:t>
      </w:r>
      <w:hyperlink w:anchor="sub_1010" w:history="1">
        <w:r w:rsidRPr="00760D9A">
          <w:rPr>
            <w:bCs/>
            <w:sz w:val="28"/>
            <w:szCs w:val="28"/>
          </w:rPr>
          <w:t>муниципальной долгосрочной целевой программы</w:t>
        </w:r>
      </w:hyperlink>
      <w:r w:rsidRPr="00760D9A">
        <w:rPr>
          <w:bCs/>
          <w:sz w:val="28"/>
          <w:szCs w:val="28"/>
        </w:rPr>
        <w:t xml:space="preserve"> «Профилактика экстремизма и терроризма на террито</w:t>
      </w:r>
      <w:r w:rsidR="006F3DE0">
        <w:rPr>
          <w:bCs/>
          <w:sz w:val="28"/>
          <w:szCs w:val="28"/>
        </w:rPr>
        <w:t>рии Красновского сельского поселения</w:t>
      </w:r>
      <w:r w:rsidR="009B4543">
        <w:rPr>
          <w:bCs/>
          <w:sz w:val="28"/>
          <w:szCs w:val="28"/>
        </w:rPr>
        <w:t xml:space="preserve"> на 2013 - 2015</w:t>
      </w:r>
      <w:r w:rsidRPr="00760D9A">
        <w:rPr>
          <w:bCs/>
          <w:sz w:val="28"/>
          <w:szCs w:val="28"/>
        </w:rPr>
        <w:t> годы»</w:t>
      </w:r>
    </w:p>
    <w:p w:rsidR="00760D9A" w:rsidRDefault="00760D9A" w:rsidP="00760D9A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 xml:space="preserve">1. Оценка эффективности реализации </w:t>
      </w:r>
      <w:r w:rsidR="00760D9A">
        <w:rPr>
          <w:rFonts w:cs="Arial"/>
          <w:color w:val="000000"/>
          <w:sz w:val="28"/>
          <w:szCs w:val="28"/>
        </w:rPr>
        <w:t>Программы</w:t>
      </w:r>
      <w:r w:rsidRPr="00760D9A">
        <w:rPr>
          <w:rFonts w:cs="Arial"/>
          <w:color w:val="000000"/>
          <w:sz w:val="28"/>
          <w:szCs w:val="28"/>
        </w:rPr>
        <w:t xml:space="preserve"> осуществляется з</w:t>
      </w:r>
      <w:r w:rsidRPr="00760D9A">
        <w:rPr>
          <w:rFonts w:cs="Arial"/>
          <w:color w:val="000000"/>
          <w:sz w:val="28"/>
          <w:szCs w:val="28"/>
        </w:rPr>
        <w:t>а</w:t>
      </w:r>
      <w:r w:rsidRPr="00760D9A">
        <w:rPr>
          <w:rFonts w:cs="Arial"/>
          <w:color w:val="000000"/>
          <w:sz w:val="28"/>
          <w:szCs w:val="28"/>
        </w:rPr>
        <w:t>казчиком-координатором Программы –</w:t>
      </w:r>
      <w:r w:rsidR="00C6594A">
        <w:rPr>
          <w:rFonts w:cs="Arial"/>
          <w:color w:val="000000"/>
          <w:sz w:val="28"/>
          <w:szCs w:val="28"/>
        </w:rPr>
        <w:t xml:space="preserve"> Администрацией</w:t>
      </w:r>
      <w:r w:rsidR="00266D44">
        <w:rPr>
          <w:rFonts w:cs="Arial"/>
          <w:color w:val="000000"/>
          <w:sz w:val="28"/>
          <w:szCs w:val="28"/>
        </w:rPr>
        <w:t xml:space="preserve"> Красновского сельского поселения</w:t>
      </w:r>
      <w:r w:rsidR="00760D9A">
        <w:rPr>
          <w:rFonts w:cs="Arial"/>
          <w:color w:val="000000"/>
          <w:sz w:val="28"/>
          <w:szCs w:val="28"/>
        </w:rPr>
        <w:t xml:space="preserve"> </w:t>
      </w:r>
      <w:r w:rsidRPr="00760D9A">
        <w:rPr>
          <w:rFonts w:cs="Arial"/>
          <w:color w:val="000000"/>
          <w:sz w:val="28"/>
          <w:szCs w:val="28"/>
        </w:rPr>
        <w:t>ежегодно в течение всего срока реализации Программы на основе использования целевых индикаторов с ц</w:t>
      </w:r>
      <w:r w:rsidRPr="00760D9A">
        <w:rPr>
          <w:rFonts w:cs="Arial"/>
          <w:color w:val="000000"/>
          <w:sz w:val="28"/>
          <w:szCs w:val="28"/>
        </w:rPr>
        <w:t>е</w:t>
      </w:r>
      <w:r w:rsidRPr="00760D9A">
        <w:rPr>
          <w:rFonts w:cs="Arial"/>
          <w:color w:val="000000"/>
          <w:sz w:val="28"/>
          <w:szCs w:val="28"/>
        </w:rPr>
        <w:t>лью обеспечения мониторинга динамики результатов реализации Программы за оцениваемый период для уточнения степени решения задач и выполнения мер</w:t>
      </w:r>
      <w:r w:rsidRPr="00760D9A">
        <w:rPr>
          <w:rFonts w:cs="Arial"/>
          <w:color w:val="000000"/>
          <w:sz w:val="28"/>
          <w:szCs w:val="28"/>
        </w:rPr>
        <w:t>о</w:t>
      </w:r>
      <w:r w:rsidRPr="00760D9A">
        <w:rPr>
          <w:rFonts w:cs="Arial"/>
          <w:color w:val="000000"/>
          <w:sz w:val="28"/>
          <w:szCs w:val="28"/>
        </w:rPr>
        <w:t>приятий Программы.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2. Для оценки эффективности реализации Программы используются целевые индикаторы по направлениям, которые отражают выполнение мероприятий Пр</w:t>
      </w:r>
      <w:r w:rsidRPr="00760D9A">
        <w:rPr>
          <w:rFonts w:cs="Arial"/>
          <w:color w:val="000000"/>
          <w:sz w:val="28"/>
          <w:szCs w:val="28"/>
        </w:rPr>
        <w:t>о</w:t>
      </w:r>
      <w:r w:rsidRPr="00760D9A">
        <w:rPr>
          <w:rFonts w:cs="Arial"/>
          <w:color w:val="000000"/>
          <w:sz w:val="28"/>
          <w:szCs w:val="28"/>
        </w:rPr>
        <w:t>граммы.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3. Оценка эффективности реализации Программы производится путем сравнения фактически достигнутых показателей за соответствующий год с утвержде</w:t>
      </w:r>
      <w:r w:rsidRPr="00760D9A">
        <w:rPr>
          <w:rFonts w:cs="Arial"/>
          <w:color w:val="000000"/>
          <w:sz w:val="28"/>
          <w:szCs w:val="28"/>
        </w:rPr>
        <w:t>н</w:t>
      </w:r>
      <w:r w:rsidRPr="00760D9A">
        <w:rPr>
          <w:rFonts w:cs="Arial"/>
          <w:color w:val="000000"/>
          <w:sz w:val="28"/>
          <w:szCs w:val="28"/>
        </w:rPr>
        <w:t>ными на год значениями целевых индикаторов.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4. Программа предполагает использование системы индикаторов, характер</w:t>
      </w:r>
      <w:r w:rsidRPr="00760D9A">
        <w:rPr>
          <w:rFonts w:cs="Arial"/>
          <w:color w:val="000000"/>
          <w:sz w:val="28"/>
          <w:szCs w:val="28"/>
        </w:rPr>
        <w:t>и</w:t>
      </w:r>
      <w:r w:rsidRPr="00760D9A">
        <w:rPr>
          <w:rFonts w:cs="Arial"/>
          <w:color w:val="000000"/>
          <w:sz w:val="28"/>
          <w:szCs w:val="28"/>
        </w:rPr>
        <w:t>зующих текущие и конечные результаты ее реализации.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5. Эффективность реализации Программы оценивается как степень фактич</w:t>
      </w:r>
      <w:r w:rsidRPr="00760D9A">
        <w:rPr>
          <w:rFonts w:cs="Arial"/>
          <w:color w:val="000000"/>
          <w:sz w:val="28"/>
          <w:szCs w:val="28"/>
        </w:rPr>
        <w:t>е</w:t>
      </w:r>
      <w:r w:rsidRPr="00760D9A">
        <w:rPr>
          <w:rFonts w:cs="Arial"/>
          <w:color w:val="000000"/>
          <w:sz w:val="28"/>
          <w:szCs w:val="28"/>
        </w:rPr>
        <w:t>ского достижения целевых индикаторов по следующей форме: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</w:p>
    <w:p w:rsidR="0034495F" w:rsidRPr="00760D9A" w:rsidRDefault="0034495F" w:rsidP="00760D9A">
      <w:pPr>
        <w:ind w:left="2832"/>
        <w:jc w:val="both"/>
        <w:rPr>
          <w:rFonts w:cs="Arial"/>
          <w:color w:val="000000"/>
          <w:sz w:val="28"/>
          <w:szCs w:val="28"/>
          <w:vertAlign w:val="subscript"/>
        </w:rPr>
      </w:pPr>
      <w:r w:rsidRPr="00760D9A">
        <w:rPr>
          <w:rFonts w:cs="Arial"/>
          <w:color w:val="000000"/>
          <w:sz w:val="28"/>
          <w:szCs w:val="28"/>
        </w:rPr>
        <w:t xml:space="preserve">    Ι</w:t>
      </w:r>
      <w:r w:rsidRPr="00760D9A">
        <w:rPr>
          <w:rFonts w:cs="Arial"/>
          <w:color w:val="000000"/>
          <w:sz w:val="28"/>
          <w:szCs w:val="28"/>
          <w:vertAlign w:val="subscript"/>
        </w:rPr>
        <w:t>ф1</w:t>
      </w:r>
      <w:r w:rsidRPr="00760D9A">
        <w:rPr>
          <w:rFonts w:cs="Arial"/>
          <w:color w:val="000000"/>
          <w:sz w:val="28"/>
          <w:szCs w:val="28"/>
          <w:vertAlign w:val="subscript"/>
        </w:rPr>
        <w:tab/>
        <w:t xml:space="preserve">      </w:t>
      </w:r>
      <w:r w:rsidRPr="00760D9A">
        <w:rPr>
          <w:rFonts w:cs="Arial"/>
          <w:color w:val="000000"/>
          <w:sz w:val="28"/>
          <w:szCs w:val="28"/>
        </w:rPr>
        <w:t>+</w:t>
      </w:r>
      <w:r w:rsidRPr="00760D9A">
        <w:rPr>
          <w:rFonts w:cs="Arial"/>
          <w:color w:val="000000"/>
          <w:sz w:val="28"/>
          <w:szCs w:val="28"/>
          <w:vertAlign w:val="subscript"/>
        </w:rPr>
        <w:tab/>
      </w:r>
      <w:r w:rsidRPr="00760D9A">
        <w:rPr>
          <w:rFonts w:cs="Arial"/>
          <w:color w:val="000000"/>
          <w:sz w:val="28"/>
          <w:szCs w:val="28"/>
        </w:rPr>
        <w:t>Ι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ф2  </w:t>
      </w:r>
      <w:r w:rsidRPr="00760D9A">
        <w:rPr>
          <w:rFonts w:cs="Arial"/>
          <w:color w:val="000000"/>
          <w:sz w:val="28"/>
          <w:szCs w:val="28"/>
          <w:vertAlign w:val="subscript"/>
        </w:rPr>
        <w:tab/>
        <w:t xml:space="preserve">   </w:t>
      </w:r>
      <w:r w:rsidRPr="00760D9A">
        <w:rPr>
          <w:rFonts w:cs="Arial"/>
          <w:color w:val="000000"/>
          <w:sz w:val="28"/>
          <w:szCs w:val="28"/>
        </w:rPr>
        <w:t xml:space="preserve">+ </w:t>
      </w:r>
      <w:r w:rsidRPr="00760D9A">
        <w:rPr>
          <w:rFonts w:cs="Arial"/>
          <w:color w:val="000000"/>
          <w:sz w:val="28"/>
          <w:szCs w:val="28"/>
        </w:rPr>
        <w:tab/>
        <w:t>…….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 </w:t>
      </w:r>
      <w:r w:rsidRPr="00760D9A">
        <w:rPr>
          <w:rFonts w:cs="Arial"/>
          <w:color w:val="000000"/>
          <w:sz w:val="28"/>
          <w:szCs w:val="28"/>
        </w:rPr>
        <w:t>Ι</w:t>
      </w:r>
      <w:r w:rsidRPr="00760D9A">
        <w:rPr>
          <w:rFonts w:cs="Arial"/>
          <w:color w:val="000000"/>
          <w:sz w:val="28"/>
          <w:szCs w:val="28"/>
          <w:vertAlign w:val="subscript"/>
        </w:rPr>
        <w:t>фn</w:t>
      </w:r>
    </w:p>
    <w:p w:rsidR="0034495F" w:rsidRPr="00760D9A" w:rsidRDefault="0034495F" w:rsidP="00760D9A">
      <w:pPr>
        <w:ind w:left="2832"/>
        <w:jc w:val="both"/>
        <w:rPr>
          <w:rFonts w:cs="Arial"/>
          <w:color w:val="000000"/>
          <w:sz w:val="28"/>
          <w:szCs w:val="28"/>
          <w:vertAlign w:val="subscript"/>
        </w:rPr>
      </w:pPr>
      <w:r w:rsidRPr="00760D9A">
        <w:rPr>
          <w:rFonts w:cs="Arial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9.55pt;margin-top:1.85pt;width:36pt;height:0;z-index:251657728" o:connectortype="straight"/>
        </w:pict>
      </w:r>
      <w:r w:rsidRPr="00760D9A">
        <w:rPr>
          <w:rFonts w:cs="Arial"/>
          <w:noProof/>
          <w:color w:val="000000"/>
          <w:sz w:val="28"/>
          <w:szCs w:val="28"/>
        </w:rPr>
        <w:pict>
          <v:shape id="_x0000_s1026" type="#_x0000_t32" style="position:absolute;left:0;text-align:left;margin-left:143.55pt;margin-top:1.95pt;width:36pt;height:0;z-index:251655680" o:connectortype="straight"/>
        </w:pict>
      </w:r>
      <w:r w:rsidRPr="00760D9A">
        <w:rPr>
          <w:rFonts w:cs="Arial"/>
          <w:noProof/>
          <w:color w:val="000000"/>
          <w:sz w:val="28"/>
          <w:szCs w:val="28"/>
        </w:rPr>
        <w:pict>
          <v:shape id="_x0000_s1027" type="#_x0000_t32" style="position:absolute;left:0;text-align:left;margin-left:208.05pt;margin-top:1.9pt;width:31.5pt;height:.05pt;z-index:251656704" o:connectortype="straight"/>
        </w:pict>
      </w:r>
      <w:r w:rsidRPr="00760D9A">
        <w:rPr>
          <w:rFonts w:cs="Arial"/>
          <w:color w:val="000000"/>
          <w:sz w:val="28"/>
          <w:szCs w:val="28"/>
        </w:rPr>
        <w:t xml:space="preserve">    Ι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n1 </w:t>
      </w:r>
      <w:r w:rsidRPr="00760D9A">
        <w:rPr>
          <w:rFonts w:cs="Arial"/>
          <w:color w:val="000000"/>
          <w:sz w:val="28"/>
          <w:szCs w:val="28"/>
          <w:vertAlign w:val="subscript"/>
        </w:rPr>
        <w:tab/>
      </w:r>
      <w:r w:rsidRPr="00760D9A">
        <w:rPr>
          <w:rFonts w:cs="Arial"/>
          <w:color w:val="000000"/>
          <w:sz w:val="28"/>
          <w:szCs w:val="28"/>
          <w:vertAlign w:val="subscript"/>
        </w:rPr>
        <w:tab/>
      </w:r>
      <w:r w:rsidRPr="00760D9A">
        <w:rPr>
          <w:rFonts w:cs="Arial"/>
          <w:color w:val="000000"/>
          <w:sz w:val="28"/>
          <w:szCs w:val="28"/>
        </w:rPr>
        <w:t>Ι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n2 </w:t>
      </w:r>
      <w:r w:rsidRPr="00760D9A">
        <w:rPr>
          <w:rFonts w:cs="Arial"/>
          <w:color w:val="000000"/>
          <w:sz w:val="28"/>
          <w:szCs w:val="28"/>
          <w:vertAlign w:val="subscript"/>
        </w:rPr>
        <w:tab/>
      </w:r>
      <w:r w:rsidRPr="00760D9A">
        <w:rPr>
          <w:rFonts w:cs="Arial"/>
          <w:color w:val="000000"/>
          <w:sz w:val="28"/>
          <w:szCs w:val="28"/>
          <w:vertAlign w:val="subscript"/>
        </w:rPr>
        <w:tab/>
      </w:r>
      <w:r w:rsidRPr="00760D9A">
        <w:rPr>
          <w:rFonts w:cs="Arial"/>
          <w:color w:val="000000"/>
          <w:sz w:val="28"/>
          <w:szCs w:val="28"/>
          <w:vertAlign w:val="subscript"/>
        </w:rPr>
        <w:tab/>
      </w:r>
      <w:r w:rsidRPr="00760D9A">
        <w:rPr>
          <w:rFonts w:cs="Arial"/>
          <w:color w:val="000000"/>
          <w:sz w:val="28"/>
          <w:szCs w:val="28"/>
        </w:rPr>
        <w:t>Ι</w:t>
      </w:r>
      <w:r w:rsidRPr="00760D9A">
        <w:rPr>
          <w:rFonts w:cs="Arial"/>
          <w:color w:val="000000"/>
          <w:sz w:val="28"/>
          <w:szCs w:val="28"/>
          <w:vertAlign w:val="subscript"/>
        </w:rPr>
        <w:t>nn</w:t>
      </w:r>
    </w:p>
    <w:p w:rsidR="0034495F" w:rsidRPr="00760D9A" w:rsidRDefault="0034495F" w:rsidP="00760D9A">
      <w:pPr>
        <w:jc w:val="both"/>
        <w:rPr>
          <w:rFonts w:cs="Arial"/>
          <w:noProof/>
          <w:color w:val="000000"/>
          <w:sz w:val="28"/>
          <w:szCs w:val="28"/>
        </w:rPr>
      </w:pPr>
      <w:r w:rsidRPr="00760D9A">
        <w:rPr>
          <w:rFonts w:cs="Arial"/>
          <w:noProof/>
          <w:color w:val="000000"/>
          <w:sz w:val="28"/>
          <w:szCs w:val="28"/>
        </w:rPr>
        <w:pict>
          <v:shape id="_x0000_s1029" type="#_x0000_t32" style="position:absolute;left:0;text-align:left;margin-left:137.55pt;margin-top:7.55pt;width:185.25pt;height:0;z-index:251658752" o:connectortype="straight"/>
        </w:pict>
      </w:r>
      <w:r w:rsidRPr="00760D9A">
        <w:rPr>
          <w:rFonts w:cs="Arial"/>
          <w:noProof/>
          <w:color w:val="000000"/>
          <w:sz w:val="28"/>
          <w:szCs w:val="28"/>
        </w:rPr>
        <w:t>Е=</w:t>
      </w:r>
      <w:r w:rsidRPr="00760D9A">
        <w:rPr>
          <w:rFonts w:cs="Arial"/>
          <w:noProof/>
          <w:color w:val="000000"/>
          <w:sz w:val="28"/>
          <w:szCs w:val="28"/>
        </w:rPr>
        <w:tab/>
        <w:t>х 100 %, где</w:t>
      </w:r>
    </w:p>
    <w:p w:rsidR="0034495F" w:rsidRPr="00760D9A" w:rsidRDefault="0034495F" w:rsidP="00760D9A">
      <w:pPr>
        <w:ind w:left="3540" w:firstLine="708"/>
        <w:jc w:val="both"/>
        <w:rPr>
          <w:rFonts w:cs="Arial"/>
          <w:noProof/>
          <w:color w:val="000000"/>
          <w:sz w:val="28"/>
          <w:szCs w:val="28"/>
        </w:rPr>
      </w:pPr>
      <w:r w:rsidRPr="00760D9A">
        <w:rPr>
          <w:rFonts w:cs="Arial"/>
          <w:noProof/>
          <w:color w:val="000000"/>
          <w:sz w:val="28"/>
          <w:szCs w:val="28"/>
        </w:rPr>
        <w:t>n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Е – эффективность реализации Программы (процентов);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Ι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ф1 </w:t>
      </w:r>
      <w:r w:rsidRPr="00760D9A">
        <w:rPr>
          <w:rFonts w:cs="Arial"/>
          <w:color w:val="000000"/>
          <w:sz w:val="28"/>
          <w:szCs w:val="28"/>
        </w:rPr>
        <w:t>– фактический индикатор, достигнутый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 </w:t>
      </w:r>
      <w:r w:rsidRPr="00760D9A">
        <w:rPr>
          <w:rFonts w:cs="Arial"/>
          <w:color w:val="000000"/>
          <w:sz w:val="28"/>
          <w:szCs w:val="28"/>
        </w:rPr>
        <w:t>в ходе реализации Программы;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  <w:vertAlign w:val="subscript"/>
        </w:rPr>
      </w:pPr>
      <w:r w:rsidRPr="00760D9A">
        <w:rPr>
          <w:rFonts w:cs="Arial"/>
          <w:color w:val="000000"/>
          <w:sz w:val="28"/>
          <w:szCs w:val="28"/>
        </w:rPr>
        <w:t>Ι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n1 </w:t>
      </w:r>
      <w:r w:rsidRPr="00760D9A">
        <w:rPr>
          <w:rFonts w:cs="Arial"/>
          <w:color w:val="000000"/>
          <w:sz w:val="28"/>
          <w:szCs w:val="28"/>
        </w:rPr>
        <w:t>– нормативный индикатор, утвержденный Программой;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noProof/>
          <w:color w:val="000000"/>
          <w:sz w:val="28"/>
          <w:szCs w:val="28"/>
        </w:rPr>
        <w:t xml:space="preserve">n </w:t>
      </w:r>
      <w:r w:rsidRPr="00760D9A">
        <w:rPr>
          <w:rFonts w:cs="Arial"/>
          <w:color w:val="000000"/>
          <w:sz w:val="28"/>
          <w:szCs w:val="28"/>
        </w:rPr>
        <w:t>– количество индикаторов Программы.</w:t>
      </w:r>
    </w:p>
    <w:p w:rsidR="00D01AF0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6. Общий экономический эффект от реализации Программы будет достигнут за счет повышения степени антитеррористической защищенности объектов обр</w:t>
      </w:r>
      <w:r w:rsidRPr="00760D9A">
        <w:rPr>
          <w:rFonts w:cs="Arial"/>
          <w:color w:val="000000"/>
          <w:sz w:val="28"/>
          <w:szCs w:val="28"/>
        </w:rPr>
        <w:t>а</w:t>
      </w:r>
      <w:r w:rsidRPr="00760D9A">
        <w:rPr>
          <w:rFonts w:cs="Arial"/>
          <w:color w:val="000000"/>
          <w:sz w:val="28"/>
          <w:szCs w:val="28"/>
        </w:rPr>
        <w:t>зования, здравоохранения, социального обслуживания населения, культуры, спорта и объектов с массовым пребыванием граждан.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7. Бюджетная эффективность Программы (определяется как степень реализ</w:t>
      </w:r>
      <w:r w:rsidRPr="00760D9A">
        <w:rPr>
          <w:rFonts w:cs="Arial"/>
          <w:color w:val="000000"/>
          <w:sz w:val="28"/>
          <w:szCs w:val="28"/>
        </w:rPr>
        <w:t>а</w:t>
      </w:r>
      <w:r w:rsidRPr="00760D9A">
        <w:rPr>
          <w:rFonts w:cs="Arial"/>
          <w:color w:val="000000"/>
          <w:sz w:val="28"/>
          <w:szCs w:val="28"/>
        </w:rPr>
        <w:t>ции расходных обязательств) рассчитывается по формуле:</w:t>
      </w:r>
    </w:p>
    <w:p w:rsidR="0034495F" w:rsidRPr="00760D9A" w:rsidRDefault="0034495F" w:rsidP="00760D9A">
      <w:pPr>
        <w:jc w:val="both"/>
        <w:rPr>
          <w:rFonts w:cs="Arial"/>
          <w:noProof/>
          <w:color w:val="000000"/>
          <w:sz w:val="28"/>
          <w:szCs w:val="28"/>
        </w:rPr>
      </w:pP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  <w:vertAlign w:val="subscript"/>
        </w:rPr>
      </w:pPr>
      <w:r w:rsidRPr="00760D9A">
        <w:rPr>
          <w:rFonts w:cs="Arial"/>
          <w:color w:val="000000"/>
          <w:sz w:val="28"/>
          <w:szCs w:val="28"/>
          <w:vertAlign w:val="subscript"/>
        </w:rPr>
        <w:t>___________</w:t>
      </w:r>
      <w:r w:rsidRPr="00760D9A">
        <w:rPr>
          <w:rFonts w:cs="Arial"/>
          <w:color w:val="000000"/>
          <w:sz w:val="28"/>
          <w:szCs w:val="28"/>
        </w:rPr>
        <w:t xml:space="preserve"> Ф</w:t>
      </w:r>
      <w:r w:rsidRPr="00760D9A">
        <w:rPr>
          <w:rFonts w:cs="Arial"/>
          <w:color w:val="000000"/>
          <w:sz w:val="28"/>
          <w:szCs w:val="28"/>
          <w:vertAlign w:val="subscript"/>
        </w:rPr>
        <w:t>ф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noProof/>
          <w:color w:val="000000"/>
          <w:sz w:val="28"/>
          <w:szCs w:val="28"/>
          <w:vertAlign w:val="subscript"/>
        </w:rPr>
        <w:pict>
          <v:shape id="_x0000_s1030" type="#_x0000_t32" style="position:absolute;left:0;text-align:left;margin-left:66.3pt;margin-top:1.8pt;width:49.5pt;height:0;z-index:251659776" o:connectortype="straight"/>
        </w:pict>
      </w:r>
      <w:r w:rsidRPr="00760D9A">
        <w:rPr>
          <w:rFonts w:cs="Arial"/>
          <w:color w:val="000000"/>
          <w:sz w:val="28"/>
          <w:szCs w:val="28"/>
          <w:vertAlign w:val="subscript"/>
        </w:rPr>
        <w:t>_</w:t>
      </w:r>
      <w:r w:rsidRPr="00760D9A">
        <w:rPr>
          <w:rFonts w:cs="Arial"/>
          <w:color w:val="000000"/>
          <w:sz w:val="28"/>
          <w:szCs w:val="28"/>
        </w:rPr>
        <w:t>Э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бюд </w:t>
      </w:r>
      <w:r w:rsidRPr="00760D9A">
        <w:rPr>
          <w:rFonts w:cs="Arial"/>
          <w:color w:val="000000"/>
          <w:sz w:val="28"/>
          <w:szCs w:val="28"/>
        </w:rPr>
        <w:t>=</w:t>
      </w:r>
      <w:r w:rsidRPr="00760D9A">
        <w:rPr>
          <w:rFonts w:cs="Arial"/>
          <w:color w:val="000000"/>
          <w:sz w:val="28"/>
          <w:szCs w:val="28"/>
        </w:rPr>
        <w:tab/>
      </w:r>
      <w:r w:rsidRPr="00760D9A">
        <w:rPr>
          <w:rFonts w:cs="Arial"/>
          <w:color w:val="000000"/>
          <w:sz w:val="28"/>
          <w:szCs w:val="28"/>
        </w:rPr>
        <w:tab/>
      </w:r>
      <w:r w:rsidRPr="00760D9A">
        <w:rPr>
          <w:rFonts w:cs="Arial"/>
          <w:color w:val="000000"/>
          <w:sz w:val="28"/>
          <w:szCs w:val="28"/>
        </w:rPr>
        <w:tab/>
      </w:r>
      <w:r w:rsidRPr="00760D9A">
        <w:rPr>
          <w:rFonts w:cs="Arial"/>
          <w:color w:val="000000"/>
          <w:sz w:val="28"/>
          <w:szCs w:val="28"/>
        </w:rPr>
        <w:tab/>
        <w:t>х 100 %, где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  <w:vertAlign w:val="subscript"/>
        </w:rPr>
      </w:pPr>
      <w:r w:rsidRPr="00760D9A">
        <w:rPr>
          <w:rFonts w:cs="Arial"/>
          <w:color w:val="000000"/>
          <w:sz w:val="28"/>
          <w:szCs w:val="28"/>
          <w:vertAlign w:val="subscript"/>
        </w:rPr>
        <w:t>___</w:t>
      </w:r>
      <w:r w:rsidRPr="00760D9A">
        <w:rPr>
          <w:rFonts w:cs="Arial"/>
          <w:color w:val="000000"/>
          <w:sz w:val="28"/>
          <w:szCs w:val="28"/>
          <w:vertAlign w:val="subscript"/>
        </w:rPr>
        <w:tab/>
        <w:t xml:space="preserve">_ </w:t>
      </w:r>
      <w:r w:rsidRPr="00760D9A">
        <w:rPr>
          <w:rFonts w:cs="Arial"/>
          <w:color w:val="000000"/>
          <w:sz w:val="28"/>
          <w:szCs w:val="28"/>
        </w:rPr>
        <w:t>Ф</w:t>
      </w:r>
      <w:r w:rsidRPr="00760D9A">
        <w:rPr>
          <w:rFonts w:cs="Arial"/>
          <w:color w:val="000000"/>
          <w:sz w:val="28"/>
          <w:szCs w:val="28"/>
          <w:vertAlign w:val="subscript"/>
        </w:rPr>
        <w:t>п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Э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бюд </w:t>
      </w:r>
      <w:r w:rsidRPr="00760D9A">
        <w:rPr>
          <w:rFonts w:cs="Arial"/>
          <w:color w:val="000000"/>
          <w:sz w:val="28"/>
          <w:szCs w:val="28"/>
        </w:rPr>
        <w:t>– бюджетная эффективность Программы;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Ф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ф </w:t>
      </w:r>
      <w:r w:rsidRPr="00760D9A">
        <w:rPr>
          <w:rFonts w:cs="Arial"/>
          <w:color w:val="000000"/>
          <w:sz w:val="28"/>
          <w:szCs w:val="28"/>
        </w:rPr>
        <w:t>– фактическое использование средств;</w:t>
      </w: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Ф</w:t>
      </w:r>
      <w:r w:rsidRPr="00760D9A">
        <w:rPr>
          <w:rFonts w:cs="Arial"/>
          <w:color w:val="000000"/>
          <w:sz w:val="28"/>
          <w:szCs w:val="28"/>
          <w:vertAlign w:val="subscript"/>
        </w:rPr>
        <w:t xml:space="preserve">п </w:t>
      </w:r>
      <w:r w:rsidRPr="00760D9A">
        <w:rPr>
          <w:rFonts w:cs="Arial"/>
          <w:color w:val="000000"/>
          <w:sz w:val="28"/>
          <w:szCs w:val="28"/>
        </w:rPr>
        <w:t>– планируемое использование средств.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 xml:space="preserve">8. </w:t>
      </w:r>
      <w:r w:rsidR="00F60D9E">
        <w:rPr>
          <w:rFonts w:cs="Arial"/>
          <w:color w:val="000000"/>
          <w:sz w:val="28"/>
          <w:szCs w:val="28"/>
        </w:rPr>
        <w:t>Э</w:t>
      </w:r>
      <w:r w:rsidRPr="00760D9A">
        <w:rPr>
          <w:rFonts w:cs="Arial"/>
          <w:color w:val="000000"/>
          <w:sz w:val="28"/>
          <w:szCs w:val="28"/>
        </w:rPr>
        <w:t>ффективность реализации мероприятий Программы будет выражаться в: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- совершенствовании форм и методов работы органов местного самоуправл</w:t>
      </w:r>
      <w:r w:rsidRPr="00760D9A">
        <w:rPr>
          <w:rFonts w:cs="Arial"/>
          <w:color w:val="000000"/>
          <w:sz w:val="28"/>
          <w:szCs w:val="28"/>
        </w:rPr>
        <w:t>е</w:t>
      </w:r>
      <w:r w:rsidRPr="00760D9A">
        <w:rPr>
          <w:rFonts w:cs="Arial"/>
          <w:color w:val="000000"/>
          <w:sz w:val="28"/>
          <w:szCs w:val="28"/>
        </w:rPr>
        <w:t>ния по профилактике экстремизма и терроризма, проявлений национальной рас</w:t>
      </w:r>
      <w:r w:rsidRPr="00760D9A">
        <w:rPr>
          <w:rFonts w:cs="Arial"/>
          <w:color w:val="000000"/>
          <w:sz w:val="28"/>
          <w:szCs w:val="28"/>
        </w:rPr>
        <w:t>о</w:t>
      </w:r>
      <w:r w:rsidRPr="00760D9A">
        <w:rPr>
          <w:rFonts w:cs="Arial"/>
          <w:color w:val="000000"/>
          <w:sz w:val="28"/>
          <w:szCs w:val="28"/>
        </w:rPr>
        <w:t xml:space="preserve">вой нетерпимости, противодействию этнической дискриминации на территории </w:t>
      </w:r>
      <w:r w:rsidR="00266D44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760D9A">
        <w:rPr>
          <w:rFonts w:cs="Arial"/>
          <w:color w:val="000000"/>
          <w:sz w:val="28"/>
          <w:szCs w:val="28"/>
        </w:rPr>
        <w:t>;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- снижении социальной напряженности в обществе, обусловленной снижен</w:t>
      </w:r>
      <w:r w:rsidRPr="00760D9A">
        <w:rPr>
          <w:rFonts w:cs="Arial"/>
          <w:color w:val="000000"/>
          <w:sz w:val="28"/>
          <w:szCs w:val="28"/>
        </w:rPr>
        <w:t>и</w:t>
      </w:r>
      <w:r w:rsidRPr="00760D9A">
        <w:rPr>
          <w:rFonts w:cs="Arial"/>
          <w:color w:val="000000"/>
          <w:sz w:val="28"/>
          <w:szCs w:val="28"/>
        </w:rPr>
        <w:t>ем риска проявления экстремизма и совершения террористических актов на терр</w:t>
      </w:r>
      <w:r w:rsidRPr="00760D9A">
        <w:rPr>
          <w:rFonts w:cs="Arial"/>
          <w:color w:val="000000"/>
          <w:sz w:val="28"/>
          <w:szCs w:val="28"/>
        </w:rPr>
        <w:t>и</w:t>
      </w:r>
      <w:r w:rsidRPr="00760D9A">
        <w:rPr>
          <w:rFonts w:cs="Arial"/>
          <w:color w:val="000000"/>
          <w:sz w:val="28"/>
          <w:szCs w:val="28"/>
        </w:rPr>
        <w:t xml:space="preserve">тории </w:t>
      </w:r>
      <w:r w:rsidR="00266D44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760D9A">
        <w:rPr>
          <w:rFonts w:cs="Arial"/>
          <w:color w:val="000000"/>
          <w:sz w:val="28"/>
          <w:szCs w:val="28"/>
        </w:rPr>
        <w:t>, укреплении межнационального согласия;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>- усилении технической укрепленности объектов социальной сферы;</w:t>
      </w:r>
    </w:p>
    <w:p w:rsidR="0034495F" w:rsidRPr="00760D9A" w:rsidRDefault="0034495F" w:rsidP="00760D9A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 xml:space="preserve">- недопущении создания и деятельности на территории </w:t>
      </w:r>
      <w:r w:rsidR="00266D44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="00C6594A">
        <w:rPr>
          <w:rFonts w:cs="Arial"/>
          <w:color w:val="000000"/>
          <w:sz w:val="28"/>
          <w:szCs w:val="28"/>
        </w:rPr>
        <w:t xml:space="preserve"> </w:t>
      </w:r>
      <w:r w:rsidRPr="00760D9A">
        <w:rPr>
          <w:rFonts w:cs="Arial"/>
          <w:color w:val="000000"/>
          <w:sz w:val="28"/>
          <w:szCs w:val="28"/>
        </w:rPr>
        <w:t>национал</w:t>
      </w:r>
      <w:r w:rsidRPr="00760D9A">
        <w:rPr>
          <w:rFonts w:cs="Arial"/>
          <w:color w:val="000000"/>
          <w:sz w:val="28"/>
          <w:szCs w:val="28"/>
        </w:rPr>
        <w:t>и</w:t>
      </w:r>
      <w:r w:rsidRPr="00760D9A">
        <w:rPr>
          <w:rFonts w:cs="Arial"/>
          <w:color w:val="000000"/>
          <w:sz w:val="28"/>
          <w:szCs w:val="28"/>
        </w:rPr>
        <w:t>стических экстремистских молодежных группировок;</w:t>
      </w:r>
    </w:p>
    <w:p w:rsidR="0034495F" w:rsidRDefault="0034495F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  <w:r w:rsidRPr="00760D9A">
        <w:rPr>
          <w:rFonts w:cs="Arial"/>
          <w:color w:val="000000"/>
          <w:sz w:val="28"/>
          <w:szCs w:val="28"/>
        </w:rPr>
        <w:t xml:space="preserve">- формировании единого информационного пространства для пропаганды и распространения на территории </w:t>
      </w:r>
      <w:r w:rsidR="00266D44">
        <w:rPr>
          <w:rFonts w:cs="Arial"/>
          <w:color w:val="000000"/>
          <w:sz w:val="28"/>
          <w:szCs w:val="28"/>
        </w:rPr>
        <w:t>Красновского сельского поселения</w:t>
      </w:r>
      <w:r w:rsidRPr="00760D9A">
        <w:rPr>
          <w:rFonts w:cs="Arial"/>
          <w:color w:val="000000"/>
          <w:sz w:val="28"/>
          <w:szCs w:val="28"/>
        </w:rPr>
        <w:t xml:space="preserve"> идей толерантности, гражданской солида</w:t>
      </w:r>
      <w:r w:rsidRPr="00760D9A">
        <w:rPr>
          <w:rFonts w:cs="Arial"/>
          <w:color w:val="000000"/>
          <w:sz w:val="28"/>
          <w:szCs w:val="28"/>
        </w:rPr>
        <w:t>р</w:t>
      </w:r>
      <w:r w:rsidRPr="00760D9A">
        <w:rPr>
          <w:rFonts w:cs="Arial"/>
          <w:color w:val="000000"/>
          <w:sz w:val="28"/>
          <w:szCs w:val="28"/>
        </w:rPr>
        <w:t>ности, уважения к другим культурам.</w:t>
      </w: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950890" w:rsidRDefault="00950890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950890" w:rsidRDefault="00950890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B70B01" w:rsidRPr="00760D9A" w:rsidRDefault="00B70B01" w:rsidP="00B70B01">
      <w:pPr>
        <w:ind w:firstLine="708"/>
        <w:jc w:val="both"/>
        <w:rPr>
          <w:rFonts w:cs="Arial"/>
          <w:color w:val="000000"/>
          <w:sz w:val="28"/>
          <w:szCs w:val="28"/>
        </w:rPr>
      </w:pPr>
    </w:p>
    <w:p w:rsidR="0034495F" w:rsidRPr="00760D9A" w:rsidRDefault="0034495F" w:rsidP="00760D9A">
      <w:pPr>
        <w:jc w:val="both"/>
        <w:rPr>
          <w:rFonts w:cs="Arial"/>
          <w:color w:val="000000"/>
          <w:sz w:val="28"/>
          <w:szCs w:val="28"/>
        </w:rPr>
      </w:pPr>
    </w:p>
    <w:p w:rsidR="00D4399E" w:rsidRPr="00760D9A" w:rsidRDefault="00D4399E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D4399E" w:rsidRDefault="00D4399E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AC14E8" w:rsidRDefault="00AC14E8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476DD2" w:rsidRPr="00760D9A" w:rsidRDefault="00476DD2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D4399E" w:rsidRPr="00760D9A" w:rsidRDefault="00D4399E" w:rsidP="00760D9A">
      <w:pPr>
        <w:widowControl w:val="0"/>
        <w:ind w:firstLine="720"/>
        <w:jc w:val="both"/>
        <w:rPr>
          <w:rFonts w:cs="Arial"/>
          <w:color w:val="000000"/>
          <w:sz w:val="28"/>
          <w:szCs w:val="28"/>
        </w:rPr>
      </w:pPr>
    </w:p>
    <w:p w:rsidR="00B70B01" w:rsidRDefault="00B70B01" w:rsidP="00B70B0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Программы,</w:t>
      </w:r>
    </w:p>
    <w:p w:rsidR="00B70B01" w:rsidRDefault="00B70B01" w:rsidP="00B70B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(индикаторы)</w:t>
      </w:r>
    </w:p>
    <w:p w:rsidR="00B70B01" w:rsidRDefault="00B70B01" w:rsidP="00B70B0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253"/>
        <w:gridCol w:w="708"/>
        <w:gridCol w:w="709"/>
        <w:gridCol w:w="776"/>
      </w:tblGrid>
      <w:tr w:rsidR="00B70B01" w:rsidTr="00906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формулировка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программных задач   </w:t>
            </w:r>
          </w:p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показателей </w:t>
            </w:r>
            <w:r w:rsidR="00C6594A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эффективности           </w:t>
            </w:r>
          </w:p>
        </w:tc>
        <w:tc>
          <w:tcPr>
            <w:tcW w:w="2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значений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годам     </w:t>
            </w:r>
          </w:p>
        </w:tc>
      </w:tr>
      <w:tr w:rsidR="00B70B01" w:rsidTr="009062D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9B4543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B70B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9B4543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B70B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9B4543" w:rsidP="00444A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70B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</w:t>
            </w:r>
          </w:p>
        </w:tc>
      </w:tr>
      <w:tr w:rsidR="00B70B01" w:rsidTr="009062D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антитеррористической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защищенности      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массовог</w:t>
            </w:r>
            <w:r w:rsidR="00266D44">
              <w:rPr>
                <w:rFonts w:ascii="Times New Roman" w:hAnsi="Times New Roman" w:cs="Times New Roman"/>
                <w:sz w:val="28"/>
                <w:szCs w:val="28"/>
              </w:rPr>
              <w:t>о     скопления</w:t>
            </w:r>
            <w:r w:rsidR="00266D44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объектов,  в  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приняты             дополнительные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меры 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повышению уровня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антитеррористической защищенности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B01" w:rsidTr="00906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антитеррористической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защищенн</w:t>
            </w:r>
            <w:r w:rsidR="00266D44">
              <w:rPr>
                <w:rFonts w:ascii="Times New Roman" w:hAnsi="Times New Roman" w:cs="Times New Roman"/>
                <w:sz w:val="28"/>
                <w:szCs w:val="28"/>
              </w:rPr>
              <w:t>ости учреждений</w:t>
            </w:r>
            <w:r w:rsidR="00266D44">
              <w:rPr>
                <w:rFonts w:ascii="Times New Roman" w:hAnsi="Times New Roman" w:cs="Times New Roman"/>
                <w:sz w:val="28"/>
                <w:szCs w:val="28"/>
              </w:rPr>
              <w:br/>
              <w:t>культуры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объектов,  в  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приняты  дополнительные  меры 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повышению                  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антитеррористической защищенности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B01" w:rsidTr="00906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  по</w:t>
            </w:r>
            <w:r w:rsidR="00C6594A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и </w:t>
            </w:r>
            <w:r w:rsidR="00B91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  </w:t>
            </w:r>
            <w:r w:rsidR="00C6594A"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национальной </w:t>
            </w:r>
            <w:r w:rsidR="00C6594A">
              <w:rPr>
                <w:rFonts w:ascii="Times New Roman" w:hAnsi="Times New Roman" w:cs="Times New Roman"/>
                <w:sz w:val="28"/>
                <w:szCs w:val="28"/>
              </w:rPr>
              <w:t xml:space="preserve">и религиозной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почве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01" w:rsidRDefault="00B70B01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533" w:rsidTr="00906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533" w:rsidRPr="00B91533" w:rsidRDefault="00126E60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населения работой органов местного с</w:t>
            </w:r>
            <w:r w:rsidR="00266D44">
              <w:rPr>
                <w:rFonts w:ascii="Times New Roman" w:hAnsi="Times New Roman" w:cs="Times New Roman"/>
                <w:sz w:val="28"/>
                <w:szCs w:val="28"/>
              </w:rPr>
              <w:t>амоуправления 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мероприятий, связанных с профилактикой экстремизма и терроризма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533" w:rsidRDefault="00B91533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B91533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социологических опросов и мониторинга состояния межэтнических и религиозных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  <w:p w:rsidR="00940B02" w:rsidRDefault="00940B02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B02" w:rsidRDefault="00940B02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B02" w:rsidRDefault="00940B02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B02" w:rsidRDefault="00940B02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B02" w:rsidRPr="00B91533" w:rsidRDefault="00940B02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533" w:rsidRDefault="00B91533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533" w:rsidRDefault="00B91533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533" w:rsidRDefault="00B91533" w:rsidP="009062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B02" w:rsidRDefault="00940B02" w:rsidP="00940B02">
      <w:pPr>
        <w:widowControl w:val="0"/>
        <w:rPr>
          <w:rFonts w:cs="Arial"/>
          <w:color w:val="000000"/>
          <w:sz w:val="28"/>
          <w:szCs w:val="28"/>
        </w:rPr>
      </w:pPr>
    </w:p>
    <w:p w:rsidR="00D4399E" w:rsidRDefault="00940B02" w:rsidP="00940B02">
      <w:pPr>
        <w:widowControl w:val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  Глава Красновского</w:t>
      </w:r>
    </w:p>
    <w:p w:rsidR="00940B02" w:rsidRDefault="00940B02" w:rsidP="00940B02">
      <w:pPr>
        <w:widowControl w:val="0"/>
        <w:rPr>
          <w:rFonts w:cs="Arial"/>
          <w:color w:val="000000"/>
          <w:sz w:val="28"/>
          <w:szCs w:val="28"/>
        </w:rPr>
        <w:sectPr w:rsidR="00940B02" w:rsidSect="00D725BF">
          <w:footerReference w:type="even" r:id="rId7"/>
          <w:footerReference w:type="default" r:id="rId8"/>
          <w:pgSz w:w="11906" w:h="16838"/>
          <w:pgMar w:top="1134" w:right="567" w:bottom="1134" w:left="1134" w:header="720" w:footer="720" w:gutter="0"/>
          <w:cols w:space="708"/>
          <w:noEndnote/>
          <w:titlePg/>
          <w:docGrid w:linePitch="326"/>
        </w:sectPr>
      </w:pPr>
      <w:r>
        <w:rPr>
          <w:rFonts w:cs="Arial"/>
          <w:color w:val="000000"/>
          <w:sz w:val="28"/>
          <w:szCs w:val="28"/>
        </w:rPr>
        <w:t xml:space="preserve">            сельского поселения                                         Г.В.Бадаев</w:t>
      </w:r>
    </w:p>
    <w:p w:rsidR="00940B02" w:rsidRDefault="00940B02" w:rsidP="00940B02">
      <w:pPr>
        <w:widowControl w:val="0"/>
        <w:rPr>
          <w:bCs/>
          <w:sz w:val="20"/>
          <w:szCs w:val="20"/>
        </w:rPr>
      </w:pPr>
    </w:p>
    <w:p w:rsidR="00035F42" w:rsidRPr="00AC14E8" w:rsidRDefault="00D4399E" w:rsidP="00AC14E8">
      <w:pPr>
        <w:widowControl w:val="0"/>
        <w:ind w:left="7320"/>
        <w:jc w:val="right"/>
        <w:rPr>
          <w:bCs/>
          <w:sz w:val="20"/>
          <w:szCs w:val="20"/>
        </w:rPr>
      </w:pPr>
      <w:r w:rsidRPr="00AC14E8">
        <w:rPr>
          <w:bCs/>
          <w:sz w:val="20"/>
          <w:szCs w:val="20"/>
        </w:rPr>
        <w:t xml:space="preserve">Приложение </w:t>
      </w:r>
      <w:r w:rsidR="007A7FC1" w:rsidRPr="00AC14E8">
        <w:rPr>
          <w:bCs/>
          <w:sz w:val="20"/>
          <w:szCs w:val="20"/>
        </w:rPr>
        <w:t>№ 2</w:t>
      </w:r>
    </w:p>
    <w:p w:rsidR="00D4399E" w:rsidRPr="00AC14E8" w:rsidRDefault="00D4399E" w:rsidP="00AC14E8">
      <w:pPr>
        <w:widowControl w:val="0"/>
        <w:ind w:left="7320"/>
        <w:jc w:val="right"/>
        <w:rPr>
          <w:rFonts w:cs="Arial"/>
          <w:color w:val="000000"/>
          <w:sz w:val="20"/>
          <w:szCs w:val="20"/>
        </w:rPr>
      </w:pPr>
      <w:r w:rsidRPr="00AC14E8">
        <w:rPr>
          <w:bCs/>
          <w:sz w:val="20"/>
          <w:szCs w:val="20"/>
        </w:rPr>
        <w:t xml:space="preserve">к </w:t>
      </w:r>
      <w:r w:rsidRPr="00AC14E8">
        <w:rPr>
          <w:rFonts w:cs="Arial"/>
          <w:color w:val="000000"/>
          <w:sz w:val="20"/>
          <w:szCs w:val="20"/>
        </w:rPr>
        <w:t xml:space="preserve">муниципальной </w:t>
      </w:r>
      <w:r w:rsidR="00035F42" w:rsidRPr="00AC14E8">
        <w:rPr>
          <w:rFonts w:cs="Arial"/>
          <w:color w:val="000000"/>
          <w:sz w:val="20"/>
          <w:szCs w:val="20"/>
        </w:rPr>
        <w:t xml:space="preserve">долгосрочной </w:t>
      </w:r>
    </w:p>
    <w:p w:rsidR="00D4399E" w:rsidRPr="00AC14E8" w:rsidRDefault="00D4399E" w:rsidP="00AC14E8">
      <w:pPr>
        <w:widowControl w:val="0"/>
        <w:ind w:left="7320"/>
        <w:jc w:val="right"/>
        <w:rPr>
          <w:bCs/>
          <w:sz w:val="20"/>
          <w:szCs w:val="20"/>
        </w:rPr>
      </w:pPr>
      <w:r w:rsidRPr="00AC14E8">
        <w:rPr>
          <w:rFonts w:cs="Arial"/>
          <w:color w:val="000000"/>
          <w:sz w:val="20"/>
          <w:szCs w:val="20"/>
        </w:rPr>
        <w:t xml:space="preserve">целевой программе </w:t>
      </w:r>
      <w:r w:rsidRPr="00AC14E8">
        <w:rPr>
          <w:bCs/>
          <w:sz w:val="20"/>
          <w:szCs w:val="20"/>
        </w:rPr>
        <w:t xml:space="preserve">«Профилактика </w:t>
      </w:r>
    </w:p>
    <w:p w:rsidR="00D4399E" w:rsidRPr="00AC14E8" w:rsidRDefault="00D4399E" w:rsidP="00AC14E8">
      <w:pPr>
        <w:widowControl w:val="0"/>
        <w:ind w:left="7320"/>
        <w:jc w:val="right"/>
        <w:rPr>
          <w:bCs/>
          <w:sz w:val="20"/>
          <w:szCs w:val="20"/>
        </w:rPr>
      </w:pPr>
      <w:r w:rsidRPr="00AC14E8">
        <w:rPr>
          <w:bCs/>
          <w:sz w:val="20"/>
          <w:szCs w:val="20"/>
        </w:rPr>
        <w:t xml:space="preserve">экстремизма и терроризма </w:t>
      </w:r>
    </w:p>
    <w:p w:rsidR="00D4399E" w:rsidRPr="00AC14E8" w:rsidRDefault="00266D44" w:rsidP="00AC14E8">
      <w:pPr>
        <w:widowControl w:val="0"/>
        <w:ind w:left="7320"/>
        <w:jc w:val="right"/>
        <w:rPr>
          <w:bCs/>
          <w:sz w:val="20"/>
          <w:szCs w:val="20"/>
        </w:rPr>
      </w:pPr>
      <w:r w:rsidRPr="00AC14E8">
        <w:rPr>
          <w:bCs/>
          <w:sz w:val="20"/>
          <w:szCs w:val="20"/>
        </w:rPr>
        <w:t>на территории Красновского сельского поселения</w:t>
      </w:r>
      <w:r w:rsidR="00D4399E" w:rsidRPr="00AC14E8">
        <w:rPr>
          <w:bCs/>
          <w:sz w:val="20"/>
          <w:szCs w:val="20"/>
        </w:rPr>
        <w:t xml:space="preserve"> </w:t>
      </w:r>
    </w:p>
    <w:p w:rsidR="00D4399E" w:rsidRPr="00AC14E8" w:rsidRDefault="009B4543" w:rsidP="00AC14E8">
      <w:pPr>
        <w:widowControl w:val="0"/>
        <w:ind w:left="7320"/>
        <w:jc w:val="right"/>
        <w:rPr>
          <w:rFonts w:cs="Arial"/>
          <w:color w:val="000000"/>
          <w:sz w:val="20"/>
          <w:szCs w:val="20"/>
        </w:rPr>
      </w:pPr>
      <w:r w:rsidRPr="00AC14E8">
        <w:rPr>
          <w:bCs/>
          <w:sz w:val="20"/>
          <w:szCs w:val="20"/>
        </w:rPr>
        <w:t>на 2013 - 2015</w:t>
      </w:r>
      <w:r w:rsidR="00D4399E" w:rsidRPr="00AC14E8">
        <w:rPr>
          <w:bCs/>
          <w:sz w:val="20"/>
          <w:szCs w:val="20"/>
        </w:rPr>
        <w:t> годы»</w:t>
      </w:r>
    </w:p>
    <w:p w:rsidR="00D4399E" w:rsidRDefault="00D4399E" w:rsidP="00D4399E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</w:p>
    <w:p w:rsidR="00D4399E" w:rsidRPr="007E09EC" w:rsidRDefault="00D4399E" w:rsidP="00D4399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E09EC">
        <w:rPr>
          <w:bCs/>
          <w:sz w:val="28"/>
          <w:szCs w:val="28"/>
        </w:rPr>
        <w:t>Перечень</w:t>
      </w:r>
      <w:r w:rsidRPr="007E09EC">
        <w:rPr>
          <w:bCs/>
          <w:sz w:val="28"/>
          <w:szCs w:val="28"/>
        </w:rPr>
        <w:br/>
        <w:t xml:space="preserve">мероприятий по реализации </w:t>
      </w:r>
      <w:hyperlink w:anchor="sub_1010" w:history="1">
        <w:r w:rsidRPr="007E09EC">
          <w:rPr>
            <w:bCs/>
            <w:sz w:val="28"/>
            <w:szCs w:val="28"/>
          </w:rPr>
          <w:t xml:space="preserve">муниципальной </w:t>
        </w:r>
        <w:r w:rsidR="00035F42">
          <w:rPr>
            <w:bCs/>
            <w:sz w:val="28"/>
            <w:szCs w:val="28"/>
          </w:rPr>
          <w:t xml:space="preserve">долгосрочной </w:t>
        </w:r>
        <w:r w:rsidRPr="007E09EC">
          <w:rPr>
            <w:bCs/>
            <w:sz w:val="28"/>
            <w:szCs w:val="28"/>
          </w:rPr>
          <w:t>целевой программы</w:t>
        </w:r>
      </w:hyperlink>
      <w:r w:rsidRPr="007E09EC">
        <w:rPr>
          <w:bCs/>
          <w:sz w:val="28"/>
          <w:szCs w:val="28"/>
        </w:rPr>
        <w:br/>
        <w:t>«Профилактика экстремизма и терроризма на террито</w:t>
      </w:r>
      <w:r w:rsidR="00266D44">
        <w:rPr>
          <w:bCs/>
          <w:sz w:val="28"/>
          <w:szCs w:val="28"/>
        </w:rPr>
        <w:t>рии Красновского сельского поселения</w:t>
      </w:r>
      <w:r w:rsidR="009B4543">
        <w:rPr>
          <w:bCs/>
          <w:sz w:val="28"/>
          <w:szCs w:val="28"/>
        </w:rPr>
        <w:br/>
        <w:t>на 2013 - 2015</w:t>
      </w:r>
      <w:r w:rsidRPr="007E09EC">
        <w:rPr>
          <w:bCs/>
          <w:sz w:val="28"/>
          <w:szCs w:val="28"/>
        </w:rPr>
        <w:t> годы»</w:t>
      </w:r>
    </w:p>
    <w:tbl>
      <w:tblPr>
        <w:tblW w:w="15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71"/>
        <w:gridCol w:w="64"/>
        <w:gridCol w:w="1559"/>
        <w:gridCol w:w="47"/>
        <w:gridCol w:w="10"/>
        <w:gridCol w:w="1432"/>
        <w:gridCol w:w="71"/>
        <w:gridCol w:w="708"/>
        <w:gridCol w:w="61"/>
        <w:gridCol w:w="790"/>
        <w:gridCol w:w="50"/>
        <w:gridCol w:w="942"/>
        <w:gridCol w:w="18"/>
        <w:gridCol w:w="838"/>
        <w:gridCol w:w="1979"/>
        <w:gridCol w:w="60"/>
        <w:gridCol w:w="3239"/>
      </w:tblGrid>
      <w:tr w:rsidR="00D4399E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п/п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Наименование мероприятий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Срок исполнения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Источники финансиро</w:t>
            </w:r>
            <w:r w:rsidR="004369F0">
              <w:t>-</w:t>
            </w:r>
            <w:r w:rsidRPr="000F3E52">
              <w:t>вания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Финансовые затраты на реализацию</w:t>
            </w:r>
          </w:p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(тыс. рублей)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Исполнители, соисполнители, участники реализации мероприятий Программы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Ожидаемые результаты</w:t>
            </w:r>
          </w:p>
        </w:tc>
      </w:tr>
      <w:tr w:rsidR="00D4399E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всего</w:t>
            </w: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в том числе по годам</w:t>
            </w: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</w:tr>
      <w:tr w:rsidR="00D4399E" w:rsidRPr="000F3E52" w:rsidTr="0094537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9E" w:rsidRPr="000F3E52" w:rsidRDefault="009B4543" w:rsidP="00945374">
            <w:pPr>
              <w:autoSpaceDE w:val="0"/>
              <w:autoSpaceDN w:val="0"/>
              <w:adjustRightInd w:val="0"/>
              <w:jc w:val="center"/>
            </w:pPr>
            <w:r>
              <w:t>2013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9E" w:rsidRPr="000F3E52" w:rsidRDefault="009B4543" w:rsidP="00945374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9E" w:rsidRPr="000F3E52" w:rsidRDefault="009B4543" w:rsidP="00945374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both"/>
            </w:pPr>
          </w:p>
        </w:tc>
      </w:tr>
      <w:tr w:rsidR="00D4399E" w:rsidRPr="000F3E52" w:rsidTr="000F11B9">
        <w:tblPrEx>
          <w:tblCellMar>
            <w:top w:w="0" w:type="dxa"/>
            <w:bottom w:w="0" w:type="dxa"/>
          </w:tblCellMar>
        </w:tblPrEx>
        <w:tc>
          <w:tcPr>
            <w:tcW w:w="1534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4399E" w:rsidRPr="000F3E52" w:rsidRDefault="00D4399E" w:rsidP="00D12454">
            <w:pPr>
              <w:autoSpaceDE w:val="0"/>
              <w:autoSpaceDN w:val="0"/>
              <w:adjustRightInd w:val="0"/>
              <w:jc w:val="center"/>
            </w:pPr>
            <w:r>
              <w:t xml:space="preserve">1. Информационно-пропагандистское противодействие экстремизму и терроризму на территории </w:t>
            </w:r>
            <w:r w:rsidR="00D12454">
              <w:t>Красновского сельского поселения</w:t>
            </w:r>
          </w:p>
        </w:tc>
      </w:tr>
      <w:tr w:rsidR="00D4399E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2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4399E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897C3A">
            <w:pPr>
              <w:autoSpaceDE w:val="0"/>
              <w:autoSpaceDN w:val="0"/>
              <w:adjustRightInd w:val="0"/>
            </w:pPr>
            <w:r>
              <w:t xml:space="preserve">Образование комиссии по профилактике </w:t>
            </w:r>
            <w:r w:rsidR="00527F4B">
              <w:t xml:space="preserve">терроризма и </w:t>
            </w:r>
            <w:r>
              <w:t xml:space="preserve">экстремизма при Администрации </w:t>
            </w:r>
            <w:r w:rsidR="00266D44">
              <w:t>Красновского сельского поселения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Default="006D7058" w:rsidP="00CE4C31">
            <w:pPr>
              <w:autoSpaceDE w:val="0"/>
              <w:autoSpaceDN w:val="0"/>
              <w:adjustRightInd w:val="0"/>
              <w:jc w:val="center"/>
            </w:pPr>
            <w:r>
              <w:t>3 квартал 2012</w:t>
            </w:r>
            <w:r w:rsidR="00D4399E">
              <w:t xml:space="preserve"> года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Default="009E58A0" w:rsidP="00612F74">
            <w:pPr>
              <w:autoSpaceDE w:val="0"/>
              <w:autoSpaceDN w:val="0"/>
              <w:adjustRightInd w:val="0"/>
              <w:jc w:val="both"/>
            </w:pPr>
            <w:r>
              <w:t>Администрация Красновского сельского поселения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99E" w:rsidRPr="009A2B89" w:rsidRDefault="009A2B89" w:rsidP="002139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2B89">
              <w:rPr>
                <w:sz w:val="22"/>
                <w:szCs w:val="22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</w:t>
            </w:r>
            <w:r w:rsidR="009E58A0">
              <w:rPr>
                <w:sz w:val="22"/>
                <w:szCs w:val="22"/>
              </w:rPr>
              <w:t>а территории Красновского сельского поселения</w:t>
            </w:r>
          </w:p>
        </w:tc>
      </w:tr>
      <w:tr w:rsidR="00D4399E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0F3E52"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897C3A">
            <w:pPr>
              <w:autoSpaceDE w:val="0"/>
              <w:autoSpaceDN w:val="0"/>
              <w:adjustRightInd w:val="0"/>
            </w:pPr>
            <w:r w:rsidRPr="000F3E52">
              <w:t xml:space="preserve">Мониторинг состояния межэтнических и религиозных отношений </w:t>
            </w:r>
            <w:r>
              <w:t xml:space="preserve">на территории </w:t>
            </w:r>
            <w:r w:rsidR="009E58A0">
              <w:t>Красновского сельского поселения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6D7058" w:rsidP="00CE4C3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4543">
              <w:t xml:space="preserve"> квартал 2013</w:t>
            </w:r>
            <w:r w:rsidR="00D4399E">
              <w:t xml:space="preserve"> года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Pr="000F3E52" w:rsidRDefault="00D439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9E" w:rsidRDefault="009E58A0" w:rsidP="00612F74">
            <w:pPr>
              <w:autoSpaceDE w:val="0"/>
              <w:autoSpaceDN w:val="0"/>
              <w:adjustRightInd w:val="0"/>
              <w:jc w:val="both"/>
            </w:pPr>
            <w:r>
              <w:t>Администрация Красновского сельского поселения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99E" w:rsidRDefault="00FA6C9E" w:rsidP="00612F74">
            <w:pPr>
              <w:autoSpaceDE w:val="0"/>
              <w:autoSpaceDN w:val="0"/>
              <w:adjustRightInd w:val="0"/>
              <w:jc w:val="both"/>
            </w:pPr>
            <w:r w:rsidRPr="006F2279">
              <w:rPr>
                <w:rFonts w:cs="Arial"/>
              </w:rPr>
              <w:t>Выработка эффективных способов профилактики эк</w:t>
            </w:r>
            <w:r w:rsidRPr="006F2279">
              <w:rPr>
                <w:rFonts w:cs="Arial"/>
              </w:rPr>
              <w:t>с</w:t>
            </w:r>
            <w:r w:rsidR="001405DC">
              <w:rPr>
                <w:rFonts w:cs="Arial"/>
              </w:rPr>
              <w:t>тремизма и терроризма</w:t>
            </w:r>
          </w:p>
          <w:p w:rsidR="00035F42" w:rsidRPr="000F3E52" w:rsidRDefault="00035F42" w:rsidP="00612F74">
            <w:pPr>
              <w:autoSpaceDE w:val="0"/>
              <w:autoSpaceDN w:val="0"/>
              <w:adjustRightInd w:val="0"/>
              <w:jc w:val="both"/>
            </w:pPr>
          </w:p>
        </w:tc>
      </w:tr>
      <w:tr w:rsidR="00FF16BB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социологического опроса </w:t>
            </w:r>
            <w:r>
              <w:rPr>
                <w:rFonts w:cs="Arial"/>
                <w:color w:val="000000"/>
              </w:rPr>
              <w:t>по вопросу</w:t>
            </w:r>
            <w:r w:rsidRPr="00AC5FB5">
              <w:rPr>
                <w:rFonts w:cs="Arial"/>
                <w:color w:val="000000"/>
              </w:rPr>
              <w:t xml:space="preserve"> толерантного отн</w:t>
            </w:r>
            <w:r w:rsidRPr="00AC5FB5">
              <w:rPr>
                <w:rFonts w:cs="Arial"/>
                <w:color w:val="000000"/>
              </w:rPr>
              <w:t>о</w:t>
            </w:r>
            <w:r w:rsidRPr="00AC5FB5">
              <w:rPr>
                <w:rFonts w:cs="Arial"/>
                <w:color w:val="000000"/>
              </w:rPr>
              <w:t>шения к различным р</w:t>
            </w:r>
            <w:r w:rsidRPr="00AC5FB5">
              <w:rPr>
                <w:rFonts w:cs="Arial"/>
                <w:color w:val="000000"/>
              </w:rPr>
              <w:t>е</w:t>
            </w:r>
            <w:r w:rsidRPr="00AC5FB5">
              <w:rPr>
                <w:rFonts w:cs="Arial"/>
                <w:color w:val="000000"/>
              </w:rPr>
              <w:t>лигиям и этносам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9B4543" w:rsidP="00CE4C31">
            <w:pPr>
              <w:autoSpaceDE w:val="0"/>
              <w:autoSpaceDN w:val="0"/>
              <w:adjustRightInd w:val="0"/>
              <w:jc w:val="center"/>
            </w:pPr>
            <w:r>
              <w:t>1 квартал 2014</w:t>
            </w:r>
            <w:r w:rsidR="00FF16BB">
              <w:t xml:space="preserve"> года 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AC14E8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8" w:rsidRDefault="009E58A0" w:rsidP="00AC14E8">
            <w:pPr>
              <w:widowControl w:val="0"/>
              <w:jc w:val="both"/>
            </w:pPr>
            <w:r>
              <w:t>Администрация Красновского сельского поселения</w:t>
            </w:r>
            <w:r w:rsidR="00FF16BB">
              <w:t xml:space="preserve">, </w:t>
            </w:r>
            <w:r w:rsidR="00AC14E8">
              <w:rPr>
                <w:rFonts w:cs="Arial"/>
              </w:rPr>
              <w:t>МБУК КСП ТР «КБДЦ»</w:t>
            </w:r>
          </w:p>
          <w:p w:rsidR="00FF16BB" w:rsidRDefault="00FF16BB" w:rsidP="0014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BB" w:rsidRDefault="00FA6C9E" w:rsidP="00612F74">
            <w:pPr>
              <w:autoSpaceDE w:val="0"/>
              <w:autoSpaceDN w:val="0"/>
              <w:adjustRightInd w:val="0"/>
              <w:jc w:val="both"/>
            </w:pPr>
            <w:r w:rsidRPr="006F2279">
              <w:rPr>
                <w:rFonts w:cs="Arial"/>
              </w:rPr>
              <w:t>Выработка эффективных способов профилактики эк</w:t>
            </w:r>
            <w:r w:rsidRPr="006F2279">
              <w:rPr>
                <w:rFonts w:cs="Arial"/>
              </w:rPr>
              <w:t>с</w:t>
            </w:r>
            <w:r w:rsidRPr="006F2279">
              <w:rPr>
                <w:rFonts w:cs="Arial"/>
              </w:rPr>
              <w:t>тремизма и терроризма</w:t>
            </w:r>
          </w:p>
        </w:tc>
      </w:tr>
      <w:tr w:rsidR="00FF16BB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1.4</w:t>
            </w:r>
            <w:r w:rsidR="00FF16BB"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EB6EDB" w:rsidRDefault="00FF16BB" w:rsidP="00207A0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«круглых   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столов» с руководителями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общественных,          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религиозных                 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организаций по вопросам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толерантности и        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профилактики           </w:t>
            </w:r>
            <w:r w:rsidRPr="00EB6ED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экстремизма и  терроризма         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9B4543" w:rsidP="00CE4C31">
            <w:pPr>
              <w:autoSpaceDE w:val="0"/>
              <w:autoSpaceDN w:val="0"/>
              <w:adjustRightInd w:val="0"/>
              <w:jc w:val="center"/>
            </w:pPr>
            <w:r>
              <w:t>3 квартал 2013</w:t>
            </w:r>
            <w:r w:rsidR="00FF16BB">
              <w:t xml:space="preserve"> года,</w:t>
            </w:r>
          </w:p>
          <w:p w:rsidR="00FF16BB" w:rsidRPr="000F3E52" w:rsidRDefault="009B4543" w:rsidP="00CE4C31">
            <w:pPr>
              <w:autoSpaceDE w:val="0"/>
              <w:autoSpaceDN w:val="0"/>
              <w:adjustRightInd w:val="0"/>
              <w:jc w:val="center"/>
            </w:pPr>
            <w:r>
              <w:t>1 квартал 2014 года, 1 квартал 2015</w:t>
            </w:r>
            <w:r w:rsidR="00FF16BB">
              <w:t xml:space="preserve"> года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FF16BB" w:rsidRDefault="00FF16BB" w:rsidP="00FF16BB">
            <w:pPr>
              <w:widowControl w:val="0"/>
              <w:jc w:val="both"/>
              <w:rPr>
                <w:rFonts w:cs="Arial"/>
              </w:rPr>
            </w:pPr>
            <w:r w:rsidRPr="00FF16BB">
              <w:t>Администр</w:t>
            </w:r>
            <w:r w:rsidR="009E58A0">
              <w:t>ация Красновского сельского поселения</w:t>
            </w:r>
            <w:r w:rsidRPr="00FF16BB">
              <w:t>,</w:t>
            </w:r>
          </w:p>
          <w:p w:rsidR="00FF16BB" w:rsidRPr="00B70B01" w:rsidRDefault="00AC14E8" w:rsidP="00B70B01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МБУК КСП ТР «КБДЦ»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BB" w:rsidRPr="006F2279" w:rsidRDefault="00FF16BB" w:rsidP="00612F7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F2279">
              <w:rPr>
                <w:rFonts w:cs="Arial"/>
              </w:rPr>
              <w:t>Выработка эффективных способов профилактики эк</w:t>
            </w:r>
            <w:r w:rsidRPr="006F2279">
              <w:rPr>
                <w:rFonts w:cs="Arial"/>
              </w:rPr>
              <w:t>с</w:t>
            </w:r>
            <w:r w:rsidRPr="006F2279">
              <w:rPr>
                <w:rFonts w:cs="Arial"/>
              </w:rPr>
              <w:t xml:space="preserve">тремизма и терроризма, </w:t>
            </w:r>
            <w:r w:rsidRPr="006F2279">
              <w:t xml:space="preserve">формирование толерантного сознания и поведения, гармонизация межэтнических и межкультурных отношений </w:t>
            </w:r>
          </w:p>
          <w:p w:rsidR="00FF16BB" w:rsidRPr="006F2279" w:rsidRDefault="00FF16BB" w:rsidP="00612F74">
            <w:pPr>
              <w:autoSpaceDE w:val="0"/>
              <w:autoSpaceDN w:val="0"/>
              <w:adjustRightInd w:val="0"/>
              <w:jc w:val="both"/>
            </w:pPr>
          </w:p>
        </w:tc>
      </w:tr>
      <w:tr w:rsidR="00FF16BB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  <w:r w:rsidR="00FF16BB"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207A0B">
            <w:pPr>
              <w:autoSpaceDE w:val="0"/>
              <w:autoSpaceDN w:val="0"/>
              <w:adjustRightInd w:val="0"/>
            </w:pPr>
            <w:r w:rsidRPr="000F3E52">
              <w:t xml:space="preserve">Проведение в </w:t>
            </w:r>
            <w:r>
              <w:t xml:space="preserve">муниципальных </w:t>
            </w:r>
            <w:r w:rsidRPr="000F3E52">
              <w:t xml:space="preserve">образовательных учреждениях </w:t>
            </w:r>
            <w:r>
              <w:t xml:space="preserve">«круглых столов» </w:t>
            </w:r>
            <w:r w:rsidRPr="000F3E52">
              <w:t xml:space="preserve"> по проблемам укрепления нравственного здоровья в обществе, координации деятельности в сфере межнациональных отношений с участием предст</w:t>
            </w:r>
            <w:r>
              <w:t>авителей религиозных и межнациональных конфессий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9C50B3" w:rsidP="00150AA1">
            <w:pPr>
              <w:autoSpaceDE w:val="0"/>
              <w:autoSpaceDN w:val="0"/>
              <w:adjustRightInd w:val="0"/>
              <w:jc w:val="both"/>
            </w:pPr>
            <w:r>
              <w:t>ежеквартально</w:t>
            </w:r>
            <w:r w:rsidR="00FF16BB">
              <w:t xml:space="preserve"> весь период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FF16BB" w:rsidRDefault="009E58A0" w:rsidP="006B7CDF">
            <w:pPr>
              <w:widowControl w:val="0"/>
              <w:jc w:val="both"/>
              <w:rPr>
                <w:rFonts w:cs="Arial"/>
              </w:rPr>
            </w:pPr>
            <w:r>
              <w:t>Администрация Красновского сельского поселения</w:t>
            </w:r>
            <w:r w:rsidR="00FF16BB" w:rsidRPr="00FF16BB">
              <w:t>,</w:t>
            </w:r>
          </w:p>
          <w:p w:rsidR="00AC14E8" w:rsidRPr="00FF16BB" w:rsidRDefault="00AC14E8" w:rsidP="00AC14E8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МБУК КСП ТР «КБДЦ»</w:t>
            </w:r>
          </w:p>
          <w:p w:rsidR="00FF16BB" w:rsidRPr="004A748C" w:rsidRDefault="00FF16BB" w:rsidP="004A748C">
            <w:pPr>
              <w:widowControl w:val="0"/>
              <w:jc w:val="both"/>
              <w:rPr>
                <w:rFonts w:cs="Arial"/>
              </w:rPr>
            </w:pPr>
            <w:r w:rsidRPr="00FF16BB">
              <w:rPr>
                <w:rFonts w:cs="Arial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BB" w:rsidRPr="000F3E52" w:rsidRDefault="00FF16BB" w:rsidP="00612F7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0F3E52">
              <w:t>овышение правовой культуры студенческой и учащейся молодежи, создание условий для укрепления межконфессионального диалога в студенческой и молодежной среде</w:t>
            </w:r>
          </w:p>
        </w:tc>
      </w:tr>
      <w:tr w:rsidR="00FF16BB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  <w:r w:rsidR="00FF16BB"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89178B" w:rsidRDefault="00FF16BB" w:rsidP="00213967">
            <w:pPr>
              <w:widowControl w:val="0"/>
              <w:rPr>
                <w:rFonts w:cs="Arial"/>
              </w:rPr>
            </w:pPr>
            <w:r w:rsidRPr="0089178B">
              <w:t xml:space="preserve">Организация проведения «круглых столов» с участием лидеров и актива подростковых и молодежных общественных организаций (в том числе, неформальных объединений) по вопросам </w:t>
            </w:r>
            <w:r w:rsidRPr="0089178B">
              <w:rPr>
                <w:rFonts w:cs="Arial"/>
              </w:rPr>
              <w:t xml:space="preserve">взаимного уважения в вопросах межэтнического </w:t>
            </w:r>
            <w:r>
              <w:rPr>
                <w:rFonts w:cs="Arial"/>
              </w:rPr>
              <w:t>и межкультурного сотрудничества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>
              <w:t>1 раз в полугодие весь период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FF16BB" w:rsidRDefault="003566CD" w:rsidP="006B7CDF">
            <w:pPr>
              <w:widowControl w:val="0"/>
              <w:jc w:val="both"/>
              <w:rPr>
                <w:rFonts w:cs="Arial"/>
              </w:rPr>
            </w:pPr>
            <w:r>
              <w:t>Администрация Красновского сельского поселения</w:t>
            </w:r>
            <w:r w:rsidR="00FF16BB" w:rsidRPr="00FF16BB">
              <w:t>,</w:t>
            </w:r>
          </w:p>
          <w:p w:rsidR="00FF16BB" w:rsidRPr="004A748C" w:rsidRDefault="00AC14E8" w:rsidP="00AC14E8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МБУК КСП ТР «КБДЦ»</w:t>
            </w:r>
            <w:r w:rsidR="00FF16BB" w:rsidRPr="00FF16BB">
              <w:rPr>
                <w:rFonts w:cs="Arial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BB" w:rsidRPr="000F3E52" w:rsidRDefault="00FF16BB" w:rsidP="00612F74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Pr="000F3E52">
              <w:t>ыработка эффективных способов профилактики экстремизма в подростково-молодежной среде</w:t>
            </w:r>
          </w:p>
        </w:tc>
      </w:tr>
      <w:tr w:rsidR="00FF16BB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  <w:r w:rsidR="00FF16BB"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330765" w:rsidRDefault="00FF16BB" w:rsidP="0021396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765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правового лектория по вопросам применения федерального и регионального законодательства в области противодействия экст</w:t>
            </w:r>
            <w:r w:rsidR="00150AA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ремизму</w:t>
            </w:r>
            <w:r w:rsidRPr="003307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50AA1">
              <w:rPr>
                <w:rFonts w:ascii="Times New Roman" w:hAnsi="Times New Roman" w:cs="Times New Roman"/>
                <w:b w:val="0"/>
                <w:sz w:val="24"/>
                <w:szCs w:val="24"/>
              </w:rPr>
              <w:t>и терроризму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9B4543" w:rsidP="00CE4C31">
            <w:pPr>
              <w:autoSpaceDE w:val="0"/>
              <w:autoSpaceDN w:val="0"/>
              <w:adjustRightInd w:val="0"/>
              <w:jc w:val="center"/>
            </w:pPr>
            <w:r>
              <w:t>2 квартал 2013</w:t>
            </w:r>
            <w:r w:rsidR="00FF16BB">
              <w:t xml:space="preserve"> года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both"/>
            </w:pPr>
            <w:r w:rsidRPr="000F3E52">
              <w:t>финансиро</w:t>
            </w:r>
            <w:r>
              <w:t>-</w:t>
            </w:r>
            <w:r w:rsidRPr="000F3E52">
              <w:t>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3566CD" w:rsidP="00612F74">
            <w:pPr>
              <w:autoSpaceDE w:val="0"/>
              <w:autoSpaceDN w:val="0"/>
              <w:adjustRightInd w:val="0"/>
              <w:jc w:val="both"/>
            </w:pPr>
            <w:r>
              <w:t>Администрация Красновского сельского поселения</w:t>
            </w:r>
          </w:p>
          <w:p w:rsidR="00FF16BB" w:rsidRDefault="00FF16BB" w:rsidP="00612F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BB" w:rsidRPr="00AC5FB5" w:rsidRDefault="00FF16BB" w:rsidP="00612F7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t xml:space="preserve">Повышение правовой культуры среди населения, </w:t>
            </w:r>
            <w:r w:rsidRPr="000F3E52">
              <w:t>формирование толерантного сознания и поведения, гармонизация межэтнических и межкультурных отношений</w:t>
            </w:r>
          </w:p>
        </w:tc>
      </w:tr>
      <w:tr w:rsidR="00FF16BB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  <w:r w:rsidR="00FF16BB"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6336B2" w:rsidRDefault="00542B94" w:rsidP="00213967">
            <w:pPr>
              <w:autoSpaceDE w:val="0"/>
              <w:autoSpaceDN w:val="0"/>
              <w:adjustRightInd w:val="0"/>
            </w:pPr>
            <w:r>
              <w:t xml:space="preserve">Организация цикла тематических </w:t>
            </w:r>
            <w:r w:rsidR="009944A5">
              <w:t>сообщений на информационных стендах</w:t>
            </w:r>
            <w:r w:rsidR="00FF16BB" w:rsidRPr="006336B2">
              <w:t xml:space="preserve">, </w:t>
            </w:r>
            <w:r w:rsidR="009944A5">
              <w:t xml:space="preserve">в местах массового пребывания людей, </w:t>
            </w:r>
            <w:r w:rsidR="00FF16BB" w:rsidRPr="006336B2">
              <w:t xml:space="preserve">направленных на информирование населения о безопасном поведении </w:t>
            </w:r>
            <w:r w:rsidR="00FF16BB" w:rsidRPr="006336B2">
              <w:rPr>
                <w:rFonts w:cs="Arial"/>
              </w:rPr>
              <w:t>при угрозе возникновения террористических актов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162DFB" w:rsidRDefault="00FF16BB" w:rsidP="00CE4C31">
            <w:pPr>
              <w:autoSpaceDE w:val="0"/>
              <w:autoSpaceDN w:val="0"/>
              <w:adjustRightInd w:val="0"/>
              <w:jc w:val="center"/>
            </w:pPr>
            <w:r w:rsidRPr="00162DFB">
              <w:t xml:space="preserve">весь период 1 раз в полугодие 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771D40" w:rsidP="00CE4C31">
            <w:pPr>
              <w:autoSpaceDE w:val="0"/>
              <w:autoSpaceDN w:val="0"/>
              <w:adjustRightInd w:val="0"/>
              <w:jc w:val="both"/>
            </w:pPr>
            <w:r>
              <w:t>бюджетные средства Красновского сельского поселения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771D40" w:rsidP="00771D40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771D40" w:rsidP="00CE4C31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771D40" w:rsidP="00CE4C31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Pr="000F3E52" w:rsidRDefault="00771D40" w:rsidP="00CE4C31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BB" w:rsidRDefault="00FF16BB" w:rsidP="00612F74">
            <w:pPr>
              <w:autoSpaceDE w:val="0"/>
              <w:autoSpaceDN w:val="0"/>
              <w:adjustRightInd w:val="0"/>
              <w:jc w:val="both"/>
            </w:pPr>
            <w:r>
              <w:t>Админис</w:t>
            </w:r>
            <w:r w:rsidR="00690D07">
              <w:t>трация Красновского сельского поселения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BB" w:rsidRPr="000F3E52" w:rsidRDefault="00FF16BB" w:rsidP="00612F74">
            <w:pPr>
              <w:autoSpaceDE w:val="0"/>
              <w:autoSpaceDN w:val="0"/>
              <w:adjustRightInd w:val="0"/>
              <w:jc w:val="both"/>
            </w:pPr>
            <w:r>
              <w:t>Ф</w:t>
            </w:r>
            <w:r w:rsidRPr="000F3E52">
              <w:t>ормирование представлений о безопасном поведении в экстремальных ситуациях</w:t>
            </w:r>
          </w:p>
        </w:tc>
      </w:tr>
      <w:tr w:rsidR="00B70B01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476DD2">
              <w:t>9.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05207E" w:rsidRDefault="00B70B01" w:rsidP="00213967">
            <w:pPr>
              <w:widowControl w:val="0"/>
              <w:rPr>
                <w:rFonts w:cs="Arial"/>
                <w:color w:val="000000"/>
              </w:rPr>
            </w:pPr>
            <w:r w:rsidRPr="0005207E">
              <w:rPr>
                <w:rFonts w:cs="Arial"/>
                <w:color w:val="000000"/>
              </w:rPr>
              <w:t xml:space="preserve">Организация </w:t>
            </w:r>
            <w:r>
              <w:rPr>
                <w:rFonts w:cs="Arial"/>
                <w:color w:val="000000"/>
              </w:rPr>
              <w:t>семинара</w:t>
            </w:r>
            <w:r w:rsidRPr="0005207E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с представителями различных конфессий по вопросам межконфессионального согласия, а также </w:t>
            </w:r>
            <w:r w:rsidRPr="0005207E">
              <w:rPr>
                <w:rFonts w:cs="Arial"/>
                <w:color w:val="000000"/>
              </w:rPr>
              <w:t xml:space="preserve">профилактики </w:t>
            </w:r>
            <w:r>
              <w:rPr>
                <w:rFonts w:cs="Arial"/>
                <w:color w:val="000000"/>
              </w:rPr>
              <w:t xml:space="preserve">религиозного </w:t>
            </w:r>
            <w:r w:rsidR="00207A0B">
              <w:rPr>
                <w:rFonts w:cs="Arial"/>
                <w:color w:val="000000"/>
              </w:rPr>
              <w:t>э</w:t>
            </w:r>
            <w:r w:rsidRPr="0005207E">
              <w:rPr>
                <w:rFonts w:cs="Arial"/>
                <w:color w:val="000000"/>
              </w:rPr>
              <w:t xml:space="preserve">стремизма 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162DFB" w:rsidRDefault="009B4543" w:rsidP="00CE4C31">
            <w:pPr>
              <w:autoSpaceDE w:val="0"/>
              <w:autoSpaceDN w:val="0"/>
              <w:adjustRightInd w:val="0"/>
              <w:jc w:val="center"/>
            </w:pPr>
            <w:r>
              <w:t>4 квартал 2014</w:t>
            </w:r>
            <w:r w:rsidR="00B70B01">
              <w:t xml:space="preserve"> года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0F3E52" w:rsidRDefault="00A60193" w:rsidP="00CE4C31">
            <w:pPr>
              <w:autoSpaceDE w:val="0"/>
              <w:autoSpaceDN w:val="0"/>
              <w:adjustRightInd w:val="0"/>
              <w:jc w:val="both"/>
            </w:pPr>
            <w:r>
              <w:t>финансирование не требуется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01" w:rsidRPr="00FF16BB" w:rsidRDefault="00690D07" w:rsidP="00444A5F">
            <w:pPr>
              <w:widowControl w:val="0"/>
              <w:jc w:val="both"/>
              <w:rPr>
                <w:rFonts w:cs="Arial"/>
              </w:rPr>
            </w:pPr>
            <w:r>
              <w:t>Администрация Красновского сельского поселения</w:t>
            </w:r>
            <w:r w:rsidR="00B70B01" w:rsidRPr="00FF16BB">
              <w:t>,</w:t>
            </w:r>
          </w:p>
          <w:p w:rsidR="00B70B01" w:rsidRPr="004A748C" w:rsidRDefault="009944A5" w:rsidP="004A748C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МБУК КСП ТР «КБДЦ»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B01" w:rsidRPr="009274DF" w:rsidRDefault="00B70B01" w:rsidP="00444A5F">
            <w:pPr>
              <w:pStyle w:val="a8"/>
              <w:snapToGrid w:val="0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9274DF">
              <w:rPr>
                <w:rFonts w:ascii="Times New Roman" w:hAnsi="Times New Roman"/>
                <w:color w:val="000000"/>
              </w:rPr>
              <w:t>оздание условий для укрепления межконфессионал</w:t>
            </w:r>
            <w:r w:rsidRPr="009274DF">
              <w:rPr>
                <w:rFonts w:ascii="Times New Roman" w:hAnsi="Times New Roman"/>
                <w:color w:val="000000"/>
              </w:rPr>
              <w:t>ь</w:t>
            </w:r>
            <w:r w:rsidRPr="009274DF">
              <w:rPr>
                <w:rFonts w:ascii="Times New Roman" w:hAnsi="Times New Roman"/>
                <w:color w:val="000000"/>
              </w:rPr>
              <w:t xml:space="preserve">ного диалога </w:t>
            </w:r>
          </w:p>
        </w:tc>
      </w:tr>
      <w:tr w:rsidR="00A60193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0F3E52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  <w:r w:rsidR="00476DD2">
              <w:t>0.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382D7C" w:rsidRDefault="00A60193" w:rsidP="00207A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382D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7A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2D7C"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екоративно-прикладного</w:t>
            </w:r>
            <w:r w:rsidR="0020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D7C">
              <w:rPr>
                <w:rFonts w:ascii="Times New Roman" w:hAnsi="Times New Roman" w:cs="Times New Roman"/>
                <w:sz w:val="24"/>
                <w:szCs w:val="24"/>
              </w:rPr>
              <w:t>творчества национальных</w:t>
            </w:r>
            <w:r w:rsidR="0020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D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 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Default="00A60193" w:rsidP="00CE4C31">
            <w:pPr>
              <w:autoSpaceDE w:val="0"/>
              <w:autoSpaceDN w:val="0"/>
              <w:adjustRightInd w:val="0"/>
              <w:jc w:val="center"/>
            </w:pPr>
            <w:r>
              <w:t xml:space="preserve">2 квартал </w:t>
            </w:r>
          </w:p>
          <w:p w:rsidR="00A60193" w:rsidRPr="000F3E52" w:rsidRDefault="009B4543" w:rsidP="00CE4C31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  <w:r w:rsidR="00A60193">
              <w:t xml:space="preserve"> года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0F3E52" w:rsidRDefault="00AC3532" w:rsidP="00CE4C31">
            <w:pPr>
              <w:autoSpaceDE w:val="0"/>
              <w:autoSpaceDN w:val="0"/>
              <w:adjustRightInd w:val="0"/>
              <w:jc w:val="center"/>
            </w:pPr>
            <w:r>
              <w:t>внебюджетные средства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0F3E52" w:rsidRDefault="00A60193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0F3E52" w:rsidRDefault="00A60193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0F3E52" w:rsidRDefault="00A60193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0F3E52" w:rsidRDefault="00A60193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93" w:rsidRPr="00FF16BB" w:rsidRDefault="00690D07" w:rsidP="00444A5F">
            <w:pPr>
              <w:widowControl w:val="0"/>
              <w:jc w:val="both"/>
              <w:rPr>
                <w:rFonts w:cs="Arial"/>
              </w:rPr>
            </w:pPr>
            <w:r>
              <w:t>Администрация Красновского сельского поселения</w:t>
            </w:r>
            <w:r w:rsidR="00A60193" w:rsidRPr="00FF16BB">
              <w:t>,</w:t>
            </w:r>
          </w:p>
          <w:p w:rsidR="00A60193" w:rsidRPr="00A60193" w:rsidRDefault="009944A5" w:rsidP="00A60193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МБУК КСП ТР «КБДЦ»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193" w:rsidRPr="009274DF" w:rsidRDefault="00A60193" w:rsidP="00612F74">
            <w:pPr>
              <w:pStyle w:val="a8"/>
              <w:snapToGrid w:val="0"/>
              <w:ind w:firstLine="0"/>
              <w:rPr>
                <w:rFonts w:ascii="Times New Roman" w:hAnsi="Times New Roman"/>
                <w:color w:val="000000"/>
              </w:rPr>
            </w:pPr>
            <w:r w:rsidRPr="009274DF">
              <w:rPr>
                <w:rFonts w:ascii="Times New Roman" w:hAnsi="Times New Roman"/>
                <w:color w:val="000000"/>
              </w:rPr>
              <w:t>Повышение прав</w:t>
            </w:r>
            <w:r w:rsidRPr="009274DF">
              <w:rPr>
                <w:rFonts w:ascii="Times New Roman" w:hAnsi="Times New Roman"/>
                <w:color w:val="000000"/>
              </w:rPr>
              <w:t>о</w:t>
            </w:r>
            <w:r w:rsidRPr="009274DF">
              <w:rPr>
                <w:rFonts w:ascii="Times New Roman" w:hAnsi="Times New Roman"/>
                <w:color w:val="000000"/>
              </w:rPr>
              <w:t>вой культуры, создание условий для укрепления межконфессионал</w:t>
            </w:r>
            <w:r w:rsidRPr="009274DF">
              <w:rPr>
                <w:rFonts w:ascii="Times New Roman" w:hAnsi="Times New Roman"/>
                <w:color w:val="000000"/>
              </w:rPr>
              <w:t>ь</w:t>
            </w:r>
            <w:r w:rsidRPr="009274DF">
              <w:rPr>
                <w:rFonts w:ascii="Times New Roman" w:hAnsi="Times New Roman"/>
                <w:color w:val="000000"/>
              </w:rPr>
              <w:t xml:space="preserve">ного диалога </w:t>
            </w:r>
          </w:p>
        </w:tc>
      </w:tr>
      <w:tr w:rsidR="00FA6C9E" w:rsidRPr="000F3E52" w:rsidTr="009062D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1405DC" w:rsidP="00CE4C31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  <w:r w:rsidR="00476DD2">
              <w:t>1.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A60193" w:rsidRDefault="00FA6C9E" w:rsidP="00207A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193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9944A5">
              <w:rPr>
                <w:rFonts w:ascii="Times New Roman" w:hAnsi="Times New Roman" w:cs="Times New Roman"/>
                <w:sz w:val="24"/>
                <w:szCs w:val="24"/>
              </w:rPr>
              <w:t>ганизация</w:t>
            </w:r>
            <w:r w:rsidR="0020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A5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в </w:t>
            </w:r>
            <w:r w:rsidRPr="00A6019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учреждениях тематических уроков  по вопросам межэтнических и межкультурных отношений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1 раз в полугодие весть период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 xml:space="preserve">финансирование не требуется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690D07" w:rsidP="00444A5F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="00F11302">
              <w:t>Красновского сельского поселения</w:t>
            </w:r>
            <w:r w:rsidR="00FA6C9E">
              <w:t xml:space="preserve">, </w:t>
            </w:r>
            <w:r w:rsidR="009944A5">
              <w:rPr>
                <w:rFonts w:cs="Arial"/>
              </w:rPr>
              <w:t>МБУК КСП ТР «КБДЦ»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Pr="009274DF" w:rsidRDefault="00FA6C9E" w:rsidP="00444A5F">
            <w:pPr>
              <w:pStyle w:val="a8"/>
              <w:snapToGrid w:val="0"/>
              <w:ind w:firstLine="0"/>
              <w:rPr>
                <w:rFonts w:ascii="Times New Roman" w:hAnsi="Times New Roman"/>
                <w:color w:val="000000"/>
              </w:rPr>
            </w:pPr>
            <w:r w:rsidRPr="009274DF">
              <w:rPr>
                <w:rFonts w:ascii="Times New Roman" w:hAnsi="Times New Roman"/>
                <w:color w:val="000000"/>
              </w:rPr>
              <w:t>Повышение прав</w:t>
            </w:r>
            <w:r w:rsidRPr="009274DF">
              <w:rPr>
                <w:rFonts w:ascii="Times New Roman" w:hAnsi="Times New Roman"/>
                <w:color w:val="000000"/>
              </w:rPr>
              <w:t>о</w:t>
            </w:r>
            <w:r w:rsidRPr="009274DF">
              <w:rPr>
                <w:rFonts w:ascii="Times New Roman" w:hAnsi="Times New Roman"/>
                <w:color w:val="000000"/>
              </w:rPr>
              <w:t>вой культуры мол</w:t>
            </w:r>
            <w:r w:rsidRPr="009274DF">
              <w:rPr>
                <w:rFonts w:ascii="Times New Roman" w:hAnsi="Times New Roman"/>
                <w:color w:val="000000"/>
              </w:rPr>
              <w:t>о</w:t>
            </w:r>
            <w:r w:rsidRPr="009274DF">
              <w:rPr>
                <w:rFonts w:ascii="Times New Roman" w:hAnsi="Times New Roman"/>
                <w:color w:val="000000"/>
              </w:rPr>
              <w:t>дежи, создание условий для укрепления межконфессионал</w:t>
            </w:r>
            <w:r w:rsidRPr="009274DF">
              <w:rPr>
                <w:rFonts w:ascii="Times New Roman" w:hAnsi="Times New Roman"/>
                <w:color w:val="000000"/>
              </w:rPr>
              <w:t>ь</w:t>
            </w:r>
            <w:r w:rsidRPr="009274DF">
              <w:rPr>
                <w:rFonts w:ascii="Times New Roman" w:hAnsi="Times New Roman"/>
                <w:color w:val="000000"/>
              </w:rPr>
              <w:t>ного диалога в молодежной ср</w:t>
            </w:r>
            <w:r w:rsidRPr="009274DF">
              <w:rPr>
                <w:rFonts w:ascii="Times New Roman" w:hAnsi="Times New Roman"/>
                <w:color w:val="000000"/>
              </w:rPr>
              <w:t>е</w:t>
            </w:r>
            <w:r w:rsidRPr="009274DF">
              <w:rPr>
                <w:rFonts w:ascii="Times New Roman" w:hAnsi="Times New Roman"/>
                <w:color w:val="000000"/>
              </w:rPr>
              <w:t>де</w:t>
            </w:r>
          </w:p>
        </w:tc>
      </w:tr>
      <w:tr w:rsidR="00FA6C9E" w:rsidRPr="000F3E52" w:rsidTr="000F11B9">
        <w:tblPrEx>
          <w:tblCellMar>
            <w:top w:w="0" w:type="dxa"/>
            <w:bottom w:w="0" w:type="dxa"/>
          </w:tblCellMar>
        </w:tblPrEx>
        <w:tc>
          <w:tcPr>
            <w:tcW w:w="1534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A6C9E" w:rsidRPr="00382C8D" w:rsidRDefault="00FA6C9E" w:rsidP="00A60193">
            <w:pPr>
              <w:autoSpaceDE w:val="0"/>
              <w:autoSpaceDN w:val="0"/>
              <w:adjustRightInd w:val="0"/>
              <w:jc w:val="center"/>
            </w:pPr>
            <w:r w:rsidRPr="00382C8D">
              <w:rPr>
                <w:bCs/>
              </w:rPr>
              <w:t xml:space="preserve">2. Организационно-технические мероприятия </w:t>
            </w:r>
            <w:r>
              <w:rPr>
                <w:bCs/>
              </w:rPr>
              <w:t xml:space="preserve">профилактики экстремизма и терроризма на территории  </w:t>
            </w:r>
            <w:r w:rsidR="00F11302">
              <w:rPr>
                <w:bCs/>
              </w:rPr>
              <w:t>Красновского сельского поселения</w:t>
            </w:r>
          </w:p>
        </w:tc>
      </w:tr>
      <w:tr w:rsidR="00FA6C9E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330765" w:rsidRDefault="00FA6C9E" w:rsidP="00CE4C3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765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мониторинга муниципальных п</w:t>
            </w:r>
            <w:r w:rsidR="00F1130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равовых актов Красновского сельского поселения</w:t>
            </w:r>
            <w:r w:rsidRPr="00330765">
              <w:rPr>
                <w:rFonts w:ascii="Times New Roman" w:hAnsi="Times New Roman" w:cs="Times New Roman"/>
                <w:b w:val="0"/>
                <w:sz w:val="24"/>
                <w:szCs w:val="24"/>
              </w:rPr>
              <w:t>, принятых по вопросам профилактики экстремизма 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9C50B3" w:rsidP="00150AA1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  <w:r w:rsidR="00FA6C9E">
              <w:t xml:space="preserve"> весь период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both"/>
            </w:pPr>
            <w:r w:rsidRPr="000F3E52">
              <w:t>финансирование 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="00F11302">
              <w:t>Красновского сельского поселения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0F3E52">
              <w:t xml:space="preserve">нализ ситуации в сфере </w:t>
            </w:r>
            <w:r>
              <w:t xml:space="preserve">профилактики экстремизма и терроризма </w:t>
            </w:r>
            <w:r w:rsidRPr="000F3E52">
              <w:t xml:space="preserve"> </w:t>
            </w:r>
            <w:r>
              <w:t xml:space="preserve">на территории </w:t>
            </w:r>
            <w:r w:rsidR="00F11302">
              <w:t>Красновского сельского поселения</w:t>
            </w:r>
            <w:r>
              <w:t>.</w:t>
            </w:r>
          </w:p>
        </w:tc>
      </w:tr>
      <w:tr w:rsidR="00FA6C9E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476DD2" w:rsidP="00CE4C31">
            <w:pPr>
              <w:autoSpaceDE w:val="0"/>
              <w:autoSpaceDN w:val="0"/>
              <w:adjustRightInd w:val="0"/>
              <w:jc w:val="center"/>
            </w:pPr>
            <w:r>
              <w:t>2.1.1.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330765" w:rsidRDefault="00FA6C9E" w:rsidP="009C5B4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765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выявления нарушений действующего законодательства в муниципальных правовых актах приведение их в соответствие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557207" w:rsidP="00150AA1">
            <w:pPr>
              <w:autoSpaceDE w:val="0"/>
              <w:autoSpaceDN w:val="0"/>
              <w:adjustRightInd w:val="0"/>
              <w:jc w:val="center"/>
            </w:pPr>
            <w:r>
              <w:t>весь период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both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="00113446">
              <w:t>Красновского сельского поселения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>Устранение имеющихся нарушений законодательства</w:t>
            </w:r>
          </w:p>
        </w:tc>
      </w:tr>
      <w:tr w:rsidR="00FA6C9E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476DD2" w:rsidP="00CE4C31">
            <w:pPr>
              <w:autoSpaceDE w:val="0"/>
              <w:autoSpaceDN w:val="0"/>
              <w:adjustRightInd w:val="0"/>
              <w:jc w:val="center"/>
            </w:pPr>
            <w:r>
              <w:t>2.1.2.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330765" w:rsidRDefault="00FA6C9E" w:rsidP="009C5B4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765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выявления пробелов в правовом регулировании  вопросов профилактики экстремизма и терроризма разработка и принятие соответствующих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557207" w:rsidP="00150AA1">
            <w:pPr>
              <w:autoSpaceDE w:val="0"/>
              <w:autoSpaceDN w:val="0"/>
              <w:adjustRightInd w:val="0"/>
              <w:jc w:val="center"/>
            </w:pPr>
            <w:r>
              <w:t>весь период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both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="00113446">
              <w:t>Красновского сельского поселения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Pr="009A2B89" w:rsidRDefault="00FA6C9E" w:rsidP="00612F74">
            <w:pPr>
              <w:autoSpaceDE w:val="0"/>
              <w:autoSpaceDN w:val="0"/>
              <w:adjustRightInd w:val="0"/>
              <w:jc w:val="both"/>
            </w:pPr>
            <w:r w:rsidRPr="009A2B89">
              <w:t>Восполнение пробелов в правовом регулировании по вопросам профилактики экстремизма и терроризма</w:t>
            </w:r>
          </w:p>
        </w:tc>
      </w:tr>
      <w:tr w:rsidR="00FA6C9E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897C3A">
            <w:pPr>
              <w:snapToGrid w:val="0"/>
            </w:pPr>
            <w:r>
              <w:t xml:space="preserve">Участие в проведении   </w:t>
            </w:r>
            <w:r>
              <w:br/>
              <w:t xml:space="preserve">проверок                  </w:t>
            </w:r>
            <w:r>
              <w:br/>
              <w:t xml:space="preserve">антитеррористической      </w:t>
            </w:r>
            <w:r>
              <w:br/>
              <w:t xml:space="preserve">защищенности жизненно     </w:t>
            </w:r>
            <w:r>
              <w:br/>
              <w:t xml:space="preserve">важных, потенциально      </w:t>
            </w:r>
            <w:r>
              <w:br/>
              <w:t xml:space="preserve">опасных               объектов и объектов       </w:t>
            </w:r>
            <w:r>
              <w:br/>
              <w:t xml:space="preserve">социальной сферы с        </w:t>
            </w:r>
            <w:r>
              <w:br/>
              <w:t>массовым пребыванием     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1 раз в полугодие весь период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FF16BB" w:rsidRDefault="00FA6C9E" w:rsidP="00444A5F">
            <w:pPr>
              <w:widowControl w:val="0"/>
              <w:jc w:val="both"/>
              <w:rPr>
                <w:rFonts w:cs="Arial"/>
              </w:rPr>
            </w:pPr>
            <w:r w:rsidRPr="00FF16BB">
              <w:t xml:space="preserve">Администрация </w:t>
            </w:r>
            <w:r w:rsidR="00113446">
              <w:t>Красновского сельского поселения</w:t>
            </w:r>
          </w:p>
          <w:p w:rsidR="00FA6C9E" w:rsidRPr="004A748C" w:rsidRDefault="00FA6C9E" w:rsidP="004A748C">
            <w:pPr>
              <w:widowControl w:val="0"/>
              <w:jc w:val="both"/>
              <w:rPr>
                <w:rFonts w:cs="Arial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Pr="000F3E52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0F3E52">
              <w:t>овышение антитеррористической защищенности объектов и населения</w:t>
            </w:r>
          </w:p>
        </w:tc>
      </w:tr>
      <w:tr w:rsidR="00FA6C9E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827D34">
            <w:pPr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897C3A">
            <w:pPr>
              <w:snapToGrid w:val="0"/>
            </w:pPr>
            <w:r>
              <w:t xml:space="preserve">Проведение   проверок арендуемых   помещений, находящихся </w:t>
            </w:r>
            <w:r w:rsidR="005040D6">
              <w:t xml:space="preserve">в муниципальной собственности, </w:t>
            </w:r>
            <w:r>
              <w:t>на</w:t>
            </w:r>
            <w:r w:rsidR="009062DF">
              <w:t xml:space="preserve"> </w:t>
            </w:r>
            <w:r>
              <w:t>предмет целевого  использования и соблюдения</w:t>
            </w:r>
            <w:r w:rsidR="009062DF">
              <w:t xml:space="preserve"> </w:t>
            </w:r>
            <w:r>
              <w:t xml:space="preserve">мер антитеррористической  </w:t>
            </w:r>
            <w:r>
              <w:br/>
              <w:t xml:space="preserve">безопасности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827D34">
            <w:pPr>
              <w:autoSpaceDE w:val="0"/>
              <w:autoSpaceDN w:val="0"/>
              <w:adjustRightInd w:val="0"/>
              <w:jc w:val="center"/>
            </w:pPr>
            <w:r>
              <w:t>1 раз в полугодие весь период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827D34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FF16BB" w:rsidRDefault="00FA6C9E" w:rsidP="00444A5F">
            <w:pPr>
              <w:widowControl w:val="0"/>
              <w:jc w:val="both"/>
              <w:rPr>
                <w:rFonts w:cs="Arial"/>
              </w:rPr>
            </w:pPr>
            <w:r w:rsidRPr="00FF16BB">
              <w:t xml:space="preserve">Администрация </w:t>
            </w:r>
            <w:r w:rsidR="00113446">
              <w:t>Красновского сельского поселения</w:t>
            </w:r>
            <w:r w:rsidRPr="00FF16BB">
              <w:t>,</w:t>
            </w:r>
          </w:p>
          <w:p w:rsidR="00FA6C9E" w:rsidRPr="004A748C" w:rsidRDefault="00FA6C9E" w:rsidP="004A748C">
            <w:pPr>
              <w:widowControl w:val="0"/>
              <w:jc w:val="both"/>
              <w:rPr>
                <w:rFonts w:cs="Arial"/>
              </w:rPr>
            </w:pPr>
            <w:r w:rsidRPr="00FF16BB">
              <w:rPr>
                <w:rFonts w:cs="Arial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Pr="000F3E52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0F3E52">
              <w:t>овышение антитеррористической защищенности объектов и населения</w:t>
            </w:r>
          </w:p>
        </w:tc>
      </w:tr>
      <w:tr w:rsidR="003A4F05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827D34">
            <w:pPr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Default="003A4F05" w:rsidP="00827D34">
            <w:pPr>
              <w:snapToGrid w:val="0"/>
              <w:jc w:val="both"/>
            </w:pPr>
            <w:r>
              <w:rPr>
                <w:rFonts w:cs="Arial"/>
                <w:color w:val="000000"/>
              </w:rPr>
              <w:t>Организация подготовки</w:t>
            </w:r>
            <w:r w:rsidRPr="00F61DB5">
              <w:rPr>
                <w:rFonts w:cs="Arial"/>
                <w:color w:val="000000"/>
              </w:rPr>
              <w:t xml:space="preserve"> и размещение в местах масс</w:t>
            </w:r>
            <w:r w:rsidRPr="00F61DB5">
              <w:rPr>
                <w:rFonts w:cs="Arial"/>
                <w:color w:val="000000"/>
              </w:rPr>
              <w:t>о</w:t>
            </w:r>
            <w:r w:rsidRPr="00F61DB5">
              <w:rPr>
                <w:rFonts w:cs="Arial"/>
                <w:color w:val="000000"/>
              </w:rPr>
              <w:t>вого пребывания граждан информ</w:t>
            </w:r>
            <w:r w:rsidRPr="00F61DB5">
              <w:rPr>
                <w:rFonts w:cs="Arial"/>
                <w:color w:val="000000"/>
              </w:rPr>
              <w:t>а</w:t>
            </w:r>
            <w:r w:rsidRPr="00F61DB5">
              <w:rPr>
                <w:rFonts w:cs="Arial"/>
                <w:color w:val="000000"/>
              </w:rPr>
              <w:t>ционных материалов о дейс</w:t>
            </w:r>
            <w:r w:rsidRPr="00F61DB5">
              <w:rPr>
                <w:rFonts w:cs="Arial"/>
                <w:color w:val="000000"/>
              </w:rPr>
              <w:t>т</w:t>
            </w:r>
            <w:r w:rsidRPr="00F61DB5">
              <w:rPr>
                <w:rFonts w:cs="Arial"/>
                <w:color w:val="000000"/>
              </w:rPr>
              <w:t>виях в случае возникновения угроз террористического х</w:t>
            </w:r>
            <w:r w:rsidRPr="00F61DB5">
              <w:rPr>
                <w:rFonts w:cs="Arial"/>
                <w:color w:val="000000"/>
              </w:rPr>
              <w:t>а</w:t>
            </w:r>
            <w:r>
              <w:rPr>
                <w:rFonts w:cs="Arial"/>
                <w:color w:val="000000"/>
              </w:rPr>
              <w:t>рактера</w:t>
            </w:r>
            <w:r w:rsidRPr="00F61DB5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827D34">
            <w:pPr>
              <w:autoSpaceDE w:val="0"/>
              <w:autoSpaceDN w:val="0"/>
              <w:adjustRightInd w:val="0"/>
              <w:jc w:val="center"/>
            </w:pPr>
            <w:r>
              <w:t>4 квартал 2013 года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E92B52">
            <w:pPr>
              <w:autoSpaceDE w:val="0"/>
              <w:autoSpaceDN w:val="0"/>
              <w:adjustRightInd w:val="0"/>
              <w:jc w:val="both"/>
            </w:pPr>
            <w:r>
              <w:t>бюджетные средства Красновского сельского поселения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E92B52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E92B52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E92B52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Pr="000F3E52" w:rsidRDefault="003A4F05" w:rsidP="00E92B52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05" w:rsidRDefault="003A4F05" w:rsidP="00612F74">
            <w:pPr>
              <w:autoSpaceDE w:val="0"/>
              <w:autoSpaceDN w:val="0"/>
              <w:adjustRightInd w:val="0"/>
              <w:jc w:val="both"/>
            </w:pPr>
            <w:r>
              <w:t>Администрация Красновского сельского поселения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05" w:rsidRPr="000F3E52" w:rsidRDefault="003A4F05" w:rsidP="00612F7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0F3E52">
              <w:t>овышение антитеррористической защищенности объектов и населения</w:t>
            </w:r>
          </w:p>
        </w:tc>
      </w:tr>
      <w:tr w:rsidR="00FA6C9E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827D34">
            <w:pPr>
              <w:autoSpaceDE w:val="0"/>
              <w:autoSpaceDN w:val="0"/>
              <w:adjustRightInd w:val="0"/>
              <w:jc w:val="center"/>
            </w:pPr>
            <w:r>
              <w:t xml:space="preserve">2.5.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897C3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Участие в профилактических мероприятиях, направленных на усиление миграционного контроля за пребыванием </w:t>
            </w:r>
            <w:r w:rsidR="002C584D">
              <w:rPr>
                <w:rFonts w:cs="Arial"/>
                <w:color w:val="000000"/>
              </w:rPr>
              <w:t>на территории Красновского сельского поселения</w:t>
            </w:r>
            <w:r>
              <w:rPr>
                <w:rFonts w:cs="Arial"/>
                <w:color w:val="000000"/>
              </w:rPr>
              <w:t xml:space="preserve"> иностранных граждан и л</w:t>
            </w:r>
            <w:r w:rsidR="00DC6074">
              <w:rPr>
                <w:rFonts w:cs="Arial"/>
                <w:color w:val="000000"/>
              </w:rPr>
              <w:t xml:space="preserve">иц без гражданства, а также на </w:t>
            </w:r>
            <w:r>
              <w:rPr>
                <w:rFonts w:cs="Arial"/>
                <w:color w:val="000000"/>
              </w:rPr>
              <w:t>пресечение незаконной миграции, проводимых органами Федеральной миграционной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FA6C9E" w:rsidP="00827D34">
            <w:pPr>
              <w:autoSpaceDE w:val="0"/>
              <w:autoSpaceDN w:val="0"/>
              <w:adjustRightInd w:val="0"/>
              <w:jc w:val="center"/>
            </w:pPr>
            <w:r>
              <w:t xml:space="preserve">постоянно весь период 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FA6C9E" w:rsidP="00827D34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Pr="000F3E52" w:rsidRDefault="00B91533" w:rsidP="00827D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E" w:rsidRDefault="009944A5" w:rsidP="00612F74">
            <w:pPr>
              <w:autoSpaceDE w:val="0"/>
              <w:autoSpaceDN w:val="0"/>
              <w:adjustRightInd w:val="0"/>
              <w:jc w:val="both"/>
            </w:pPr>
            <w:r>
              <w:t>Администрация Красновского сельского поселения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C9E" w:rsidRPr="000F3E52" w:rsidRDefault="00FA6C9E" w:rsidP="00612F74">
            <w:pPr>
              <w:autoSpaceDE w:val="0"/>
              <w:autoSpaceDN w:val="0"/>
              <w:adjustRightInd w:val="0"/>
              <w:jc w:val="both"/>
            </w:pPr>
            <w:r>
              <w:t>Предупреждение и пресечение незаконной миграции</w:t>
            </w:r>
          </w:p>
        </w:tc>
      </w:tr>
      <w:tr w:rsidR="005D1BA1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527F4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  <w:r w:rsidR="00527F4B">
              <w:t>6</w:t>
            </w:r>
            <w: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5207E" w:rsidRDefault="005D1BA1" w:rsidP="009062DF">
            <w:pPr>
              <w:widowControl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Организация мероприятий по выявлению фактов осквернения зданий и иных сооружений, в том числе посредством нанесения нацистской атрибутики или символики, лозунгов экстремистского характера,</w:t>
            </w:r>
            <w:r w:rsidR="009062DF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и уведомление о данных фактах полиции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ежеквартально весь период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866FE9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FF16BB" w:rsidRDefault="005D1BA1" w:rsidP="00BF14FF">
            <w:pPr>
              <w:widowControl w:val="0"/>
              <w:jc w:val="both"/>
              <w:rPr>
                <w:rFonts w:cs="Arial"/>
              </w:rPr>
            </w:pPr>
            <w:r w:rsidRPr="00FF16BB">
              <w:t>А</w:t>
            </w:r>
            <w:r>
              <w:t xml:space="preserve">дминистрация </w:t>
            </w:r>
            <w:r w:rsidR="002C584D">
              <w:t>Красновского сельского поселения</w:t>
            </w:r>
          </w:p>
          <w:p w:rsidR="005D1BA1" w:rsidRDefault="005D1BA1" w:rsidP="00612F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A1" w:rsidRPr="0005207E" w:rsidRDefault="005D1BA1" w:rsidP="00612F74">
            <w:pPr>
              <w:widowControl w:val="0"/>
              <w:jc w:val="both"/>
              <w:rPr>
                <w:rFonts w:cs="Arial"/>
                <w:color w:val="000000"/>
              </w:rPr>
            </w:pPr>
          </w:p>
        </w:tc>
      </w:tr>
      <w:tr w:rsidR="005D1BA1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Default="005D1BA1" w:rsidP="00527F4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  <w:r w:rsidR="00527F4B">
              <w:t>7</w:t>
            </w:r>
            <w: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Default="005D1BA1" w:rsidP="009062DF">
            <w:pPr>
              <w:widowControl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Выявление в ходе осуществления контроля </w:t>
            </w:r>
            <w:r w:rsidR="00150AA1">
              <w:rPr>
                <w:rFonts w:cs="Arial"/>
                <w:color w:val="000000"/>
              </w:rPr>
              <w:t xml:space="preserve">за </w:t>
            </w:r>
            <w:r w:rsidR="009062DF">
              <w:rPr>
                <w:rFonts w:cs="Arial"/>
                <w:color w:val="000000"/>
              </w:rPr>
              <w:t>с</w:t>
            </w:r>
            <w:r w:rsidR="00150AA1">
              <w:rPr>
                <w:rFonts w:cs="Arial"/>
                <w:color w:val="000000"/>
              </w:rPr>
              <w:t>облюдением законодательства</w:t>
            </w:r>
            <w:r>
              <w:rPr>
                <w:rFonts w:cs="Arial"/>
                <w:color w:val="000000"/>
              </w:rPr>
              <w:t xml:space="preserve"> о розничной торговле фактов распространения информационных материалов экстремистского характера и </w:t>
            </w:r>
            <w:r w:rsidR="009062DF">
              <w:rPr>
                <w:rFonts w:cs="Arial"/>
                <w:color w:val="000000"/>
              </w:rPr>
              <w:t>у</w:t>
            </w:r>
            <w:r>
              <w:rPr>
                <w:rFonts w:cs="Arial"/>
                <w:color w:val="000000"/>
              </w:rPr>
              <w:t>ведомление о них полиции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1 раз в полугодие весь период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866FE9">
            <w:pPr>
              <w:autoSpaceDE w:val="0"/>
              <w:autoSpaceDN w:val="0"/>
              <w:adjustRightInd w:val="0"/>
              <w:jc w:val="center"/>
            </w:pPr>
            <w:r w:rsidRPr="000F3E52">
              <w:t>финансирование не требуется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Default="005D1BA1" w:rsidP="00612F74">
            <w:pPr>
              <w:autoSpaceDE w:val="0"/>
              <w:autoSpaceDN w:val="0"/>
              <w:adjustRightInd w:val="0"/>
              <w:jc w:val="both"/>
            </w:pPr>
            <w:r w:rsidRPr="00FF16BB">
              <w:t>А</w:t>
            </w:r>
            <w:r>
              <w:t xml:space="preserve">дминистрация </w:t>
            </w:r>
            <w:r w:rsidR="002C584D">
              <w:t xml:space="preserve">Красновского сельского поселения 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A1" w:rsidRPr="0005207E" w:rsidRDefault="005D1BA1" w:rsidP="00612F74">
            <w:pPr>
              <w:widowControl w:val="0"/>
              <w:jc w:val="both"/>
              <w:rPr>
                <w:rFonts w:cs="Arial"/>
                <w:color w:val="000000"/>
              </w:rPr>
            </w:pPr>
          </w:p>
        </w:tc>
      </w:tr>
      <w:tr w:rsidR="005D1BA1" w:rsidRPr="000F3E52" w:rsidTr="009C5B4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  <w:r>
              <w:t>Итого: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477B13" w:rsidP="00477B13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477B13" w:rsidP="00CE4C31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477B13" w:rsidP="00CE4C31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A1" w:rsidRPr="000F3E52" w:rsidRDefault="00477B13" w:rsidP="00CE4C31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A1" w:rsidRPr="000F3E52" w:rsidRDefault="005D1BA1" w:rsidP="00CE4C3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4399E" w:rsidRPr="000F3E52" w:rsidRDefault="00D4399E" w:rsidP="00D4399E"/>
    <w:p w:rsidR="00D4399E" w:rsidRDefault="00D4399E" w:rsidP="00A60193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940B02" w:rsidRDefault="00940B02" w:rsidP="00A60193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940B02" w:rsidRDefault="00940B02" w:rsidP="00A60193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940B02" w:rsidRDefault="00940B02" w:rsidP="00A60193">
      <w:pPr>
        <w:widowControl w:val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        Глава Красновского сельского поселения                                               Г.В.Бадаев</w:t>
      </w:r>
    </w:p>
    <w:sectPr w:rsidR="00940B02" w:rsidSect="00D4399E">
      <w:pgSz w:w="16838" w:h="11906" w:orient="landscape"/>
      <w:pgMar w:top="1134" w:right="1134" w:bottom="567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00FA" w:rsidRDefault="00EF00FA">
      <w:r>
        <w:separator/>
      </w:r>
    </w:p>
  </w:endnote>
  <w:endnote w:type="continuationSeparator" w:id="0">
    <w:p w:rsidR="00EF00FA" w:rsidRDefault="00EF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AA1" w:rsidRDefault="00150AA1" w:rsidP="00FA20F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0AA1" w:rsidRDefault="00150AA1" w:rsidP="00D725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AA1" w:rsidRDefault="00150AA1" w:rsidP="00FA20FE">
    <w:pPr>
      <w:pStyle w:val="a5"/>
      <w:framePr w:wrap="around" w:vAnchor="text" w:hAnchor="margin" w:xAlign="right" w:y="1"/>
      <w:rPr>
        <w:rStyle w:val="a6"/>
      </w:rPr>
    </w:pPr>
  </w:p>
  <w:p w:rsidR="00150AA1" w:rsidRDefault="00150AA1" w:rsidP="00D725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00FA" w:rsidRDefault="00EF00FA">
      <w:r>
        <w:separator/>
      </w:r>
    </w:p>
  </w:footnote>
  <w:footnote w:type="continuationSeparator" w:id="0">
    <w:p w:rsidR="00EF00FA" w:rsidRDefault="00EF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67F"/>
    <w:rsid w:val="0000153F"/>
    <w:rsid w:val="00003369"/>
    <w:rsid w:val="00004368"/>
    <w:rsid w:val="00006029"/>
    <w:rsid w:val="00010F7E"/>
    <w:rsid w:val="00013D6A"/>
    <w:rsid w:val="00020D79"/>
    <w:rsid w:val="00035C1A"/>
    <w:rsid w:val="00035F42"/>
    <w:rsid w:val="0003616E"/>
    <w:rsid w:val="00036420"/>
    <w:rsid w:val="0003790D"/>
    <w:rsid w:val="0004343E"/>
    <w:rsid w:val="00043F7B"/>
    <w:rsid w:val="00046B9C"/>
    <w:rsid w:val="000473AA"/>
    <w:rsid w:val="00055F6F"/>
    <w:rsid w:val="00061166"/>
    <w:rsid w:val="00065054"/>
    <w:rsid w:val="00066003"/>
    <w:rsid w:val="000668AA"/>
    <w:rsid w:val="00067D79"/>
    <w:rsid w:val="000707D7"/>
    <w:rsid w:val="00070C4B"/>
    <w:rsid w:val="000736BD"/>
    <w:rsid w:val="00073E12"/>
    <w:rsid w:val="00076CB2"/>
    <w:rsid w:val="0008038D"/>
    <w:rsid w:val="00080562"/>
    <w:rsid w:val="00083234"/>
    <w:rsid w:val="00084F62"/>
    <w:rsid w:val="00086B5C"/>
    <w:rsid w:val="00090EEC"/>
    <w:rsid w:val="000914C3"/>
    <w:rsid w:val="00091F0F"/>
    <w:rsid w:val="000931BD"/>
    <w:rsid w:val="00093651"/>
    <w:rsid w:val="000A0C2E"/>
    <w:rsid w:val="000A7156"/>
    <w:rsid w:val="000B7D27"/>
    <w:rsid w:val="000C3CCE"/>
    <w:rsid w:val="000C63E3"/>
    <w:rsid w:val="000D5BC6"/>
    <w:rsid w:val="000D7A59"/>
    <w:rsid w:val="000E0BAE"/>
    <w:rsid w:val="000F11B9"/>
    <w:rsid w:val="000F485D"/>
    <w:rsid w:val="000F5701"/>
    <w:rsid w:val="00103C75"/>
    <w:rsid w:val="00113446"/>
    <w:rsid w:val="0011626D"/>
    <w:rsid w:val="00126E60"/>
    <w:rsid w:val="00126FEA"/>
    <w:rsid w:val="001405DC"/>
    <w:rsid w:val="00140EE7"/>
    <w:rsid w:val="00141923"/>
    <w:rsid w:val="00145B81"/>
    <w:rsid w:val="00145C23"/>
    <w:rsid w:val="00150AA1"/>
    <w:rsid w:val="00153977"/>
    <w:rsid w:val="00160E2E"/>
    <w:rsid w:val="00165EBE"/>
    <w:rsid w:val="00171704"/>
    <w:rsid w:val="0018415B"/>
    <w:rsid w:val="00190875"/>
    <w:rsid w:val="001A0193"/>
    <w:rsid w:val="001A0874"/>
    <w:rsid w:val="001A19D5"/>
    <w:rsid w:val="001C12EB"/>
    <w:rsid w:val="001C167A"/>
    <w:rsid w:val="001D655B"/>
    <w:rsid w:val="001D6DCC"/>
    <w:rsid w:val="001E4BBA"/>
    <w:rsid w:val="001F2774"/>
    <w:rsid w:val="001F3070"/>
    <w:rsid w:val="0020130B"/>
    <w:rsid w:val="00202038"/>
    <w:rsid w:val="002027D0"/>
    <w:rsid w:val="00207A0B"/>
    <w:rsid w:val="00207D1F"/>
    <w:rsid w:val="00213967"/>
    <w:rsid w:val="00214175"/>
    <w:rsid w:val="00226D9A"/>
    <w:rsid w:val="0024304A"/>
    <w:rsid w:val="0024779A"/>
    <w:rsid w:val="002521A3"/>
    <w:rsid w:val="00261402"/>
    <w:rsid w:val="00266B19"/>
    <w:rsid w:val="00266D44"/>
    <w:rsid w:val="002670E3"/>
    <w:rsid w:val="0027210E"/>
    <w:rsid w:val="00273A04"/>
    <w:rsid w:val="00273A85"/>
    <w:rsid w:val="002745D4"/>
    <w:rsid w:val="00275EA0"/>
    <w:rsid w:val="00276F52"/>
    <w:rsid w:val="00277618"/>
    <w:rsid w:val="00282466"/>
    <w:rsid w:val="00282A54"/>
    <w:rsid w:val="00297795"/>
    <w:rsid w:val="002A1E36"/>
    <w:rsid w:val="002A2653"/>
    <w:rsid w:val="002A345F"/>
    <w:rsid w:val="002A3EB7"/>
    <w:rsid w:val="002B02DC"/>
    <w:rsid w:val="002B1AA3"/>
    <w:rsid w:val="002C02A1"/>
    <w:rsid w:val="002C0784"/>
    <w:rsid w:val="002C1C23"/>
    <w:rsid w:val="002C273F"/>
    <w:rsid w:val="002C584D"/>
    <w:rsid w:val="002D041C"/>
    <w:rsid w:val="002D203C"/>
    <w:rsid w:val="002D637D"/>
    <w:rsid w:val="002E04BA"/>
    <w:rsid w:val="002E1BEE"/>
    <w:rsid w:val="002E45AD"/>
    <w:rsid w:val="002E4BA0"/>
    <w:rsid w:val="002F03C1"/>
    <w:rsid w:val="002F3235"/>
    <w:rsid w:val="00301316"/>
    <w:rsid w:val="00301743"/>
    <w:rsid w:val="00320683"/>
    <w:rsid w:val="00323CC5"/>
    <w:rsid w:val="00325B3A"/>
    <w:rsid w:val="00330765"/>
    <w:rsid w:val="003327FB"/>
    <w:rsid w:val="00336C47"/>
    <w:rsid w:val="0033765C"/>
    <w:rsid w:val="0034495F"/>
    <w:rsid w:val="003479BB"/>
    <w:rsid w:val="003511D9"/>
    <w:rsid w:val="003547D0"/>
    <w:rsid w:val="003554A6"/>
    <w:rsid w:val="003566CD"/>
    <w:rsid w:val="003675C2"/>
    <w:rsid w:val="00371638"/>
    <w:rsid w:val="0037241D"/>
    <w:rsid w:val="003764F4"/>
    <w:rsid w:val="0038011A"/>
    <w:rsid w:val="00381A9A"/>
    <w:rsid w:val="00381D7C"/>
    <w:rsid w:val="0038205E"/>
    <w:rsid w:val="00386598"/>
    <w:rsid w:val="003867E2"/>
    <w:rsid w:val="003A2DB8"/>
    <w:rsid w:val="003A4F05"/>
    <w:rsid w:val="003A5C46"/>
    <w:rsid w:val="003A5D04"/>
    <w:rsid w:val="003B0BFF"/>
    <w:rsid w:val="003B0E99"/>
    <w:rsid w:val="003B11B9"/>
    <w:rsid w:val="003B15B6"/>
    <w:rsid w:val="003B5868"/>
    <w:rsid w:val="003C0944"/>
    <w:rsid w:val="003C153E"/>
    <w:rsid w:val="003C2F7D"/>
    <w:rsid w:val="003C43AF"/>
    <w:rsid w:val="003C610F"/>
    <w:rsid w:val="003D1EA3"/>
    <w:rsid w:val="003D27B4"/>
    <w:rsid w:val="003D535B"/>
    <w:rsid w:val="003D6ADA"/>
    <w:rsid w:val="003F20B6"/>
    <w:rsid w:val="003F2E7C"/>
    <w:rsid w:val="003F3650"/>
    <w:rsid w:val="003F4FD1"/>
    <w:rsid w:val="00403EB1"/>
    <w:rsid w:val="00407890"/>
    <w:rsid w:val="00407AFE"/>
    <w:rsid w:val="00407DF0"/>
    <w:rsid w:val="00414ACC"/>
    <w:rsid w:val="0041755C"/>
    <w:rsid w:val="004308CB"/>
    <w:rsid w:val="00433D97"/>
    <w:rsid w:val="00434F36"/>
    <w:rsid w:val="004369F0"/>
    <w:rsid w:val="004426A0"/>
    <w:rsid w:val="00442CEA"/>
    <w:rsid w:val="00444A5F"/>
    <w:rsid w:val="00446A05"/>
    <w:rsid w:val="00447688"/>
    <w:rsid w:val="00450719"/>
    <w:rsid w:val="00451A17"/>
    <w:rsid w:val="004520E7"/>
    <w:rsid w:val="004544E5"/>
    <w:rsid w:val="00456EFF"/>
    <w:rsid w:val="00471F79"/>
    <w:rsid w:val="00473784"/>
    <w:rsid w:val="00476DD2"/>
    <w:rsid w:val="00477B13"/>
    <w:rsid w:val="00480309"/>
    <w:rsid w:val="00480973"/>
    <w:rsid w:val="004816E8"/>
    <w:rsid w:val="00484873"/>
    <w:rsid w:val="00486945"/>
    <w:rsid w:val="00486C1A"/>
    <w:rsid w:val="00487092"/>
    <w:rsid w:val="00491BE1"/>
    <w:rsid w:val="00494F84"/>
    <w:rsid w:val="004977F7"/>
    <w:rsid w:val="004A20E7"/>
    <w:rsid w:val="004A2B9C"/>
    <w:rsid w:val="004A3D46"/>
    <w:rsid w:val="004A748C"/>
    <w:rsid w:val="004B108B"/>
    <w:rsid w:val="004C0B75"/>
    <w:rsid w:val="004C19B0"/>
    <w:rsid w:val="004C2F9D"/>
    <w:rsid w:val="004C34DD"/>
    <w:rsid w:val="004C40F7"/>
    <w:rsid w:val="004C5CDA"/>
    <w:rsid w:val="004D04F8"/>
    <w:rsid w:val="004D2BF9"/>
    <w:rsid w:val="004D5B25"/>
    <w:rsid w:val="004E2621"/>
    <w:rsid w:val="004E305C"/>
    <w:rsid w:val="004E674F"/>
    <w:rsid w:val="00500224"/>
    <w:rsid w:val="005040D6"/>
    <w:rsid w:val="00506048"/>
    <w:rsid w:val="00512B8B"/>
    <w:rsid w:val="00513662"/>
    <w:rsid w:val="00515D4D"/>
    <w:rsid w:val="0052087E"/>
    <w:rsid w:val="00522CB6"/>
    <w:rsid w:val="00525CEA"/>
    <w:rsid w:val="00527F4B"/>
    <w:rsid w:val="00533D99"/>
    <w:rsid w:val="00541819"/>
    <w:rsid w:val="00542B94"/>
    <w:rsid w:val="00544CBE"/>
    <w:rsid w:val="00547FB2"/>
    <w:rsid w:val="005532C7"/>
    <w:rsid w:val="00557207"/>
    <w:rsid w:val="00570812"/>
    <w:rsid w:val="00576C1F"/>
    <w:rsid w:val="00582083"/>
    <w:rsid w:val="00586AE2"/>
    <w:rsid w:val="00587199"/>
    <w:rsid w:val="00591978"/>
    <w:rsid w:val="00597CD4"/>
    <w:rsid w:val="005A5900"/>
    <w:rsid w:val="005C30FA"/>
    <w:rsid w:val="005C717D"/>
    <w:rsid w:val="005D1BA1"/>
    <w:rsid w:val="005D2182"/>
    <w:rsid w:val="005D5124"/>
    <w:rsid w:val="005E3612"/>
    <w:rsid w:val="005E5E7C"/>
    <w:rsid w:val="005E7F48"/>
    <w:rsid w:val="005F0C15"/>
    <w:rsid w:val="005F182A"/>
    <w:rsid w:val="005F5E56"/>
    <w:rsid w:val="006044C4"/>
    <w:rsid w:val="006050A3"/>
    <w:rsid w:val="00605419"/>
    <w:rsid w:val="00610C41"/>
    <w:rsid w:val="00610E4D"/>
    <w:rsid w:val="00612F74"/>
    <w:rsid w:val="00615633"/>
    <w:rsid w:val="00615B29"/>
    <w:rsid w:val="00615C01"/>
    <w:rsid w:val="006164F1"/>
    <w:rsid w:val="00622EC0"/>
    <w:rsid w:val="0062681A"/>
    <w:rsid w:val="006275EC"/>
    <w:rsid w:val="006310F3"/>
    <w:rsid w:val="00632402"/>
    <w:rsid w:val="00636E11"/>
    <w:rsid w:val="00642269"/>
    <w:rsid w:val="0065335C"/>
    <w:rsid w:val="006564E0"/>
    <w:rsid w:val="006648ED"/>
    <w:rsid w:val="00667CEE"/>
    <w:rsid w:val="00683BDB"/>
    <w:rsid w:val="00690D07"/>
    <w:rsid w:val="006944BA"/>
    <w:rsid w:val="00694B3F"/>
    <w:rsid w:val="00697AC3"/>
    <w:rsid w:val="006A223E"/>
    <w:rsid w:val="006B18ED"/>
    <w:rsid w:val="006B27CA"/>
    <w:rsid w:val="006B35C4"/>
    <w:rsid w:val="006B3D7B"/>
    <w:rsid w:val="006B73EF"/>
    <w:rsid w:val="006B7CDF"/>
    <w:rsid w:val="006D3A61"/>
    <w:rsid w:val="006D5116"/>
    <w:rsid w:val="006D7058"/>
    <w:rsid w:val="006E11CB"/>
    <w:rsid w:val="006E6069"/>
    <w:rsid w:val="006F0077"/>
    <w:rsid w:val="006F3DE0"/>
    <w:rsid w:val="006F59B9"/>
    <w:rsid w:val="006F5E27"/>
    <w:rsid w:val="006F7212"/>
    <w:rsid w:val="00705F11"/>
    <w:rsid w:val="00725388"/>
    <w:rsid w:val="00725FD1"/>
    <w:rsid w:val="0073050E"/>
    <w:rsid w:val="00731632"/>
    <w:rsid w:val="00731FC1"/>
    <w:rsid w:val="007367C4"/>
    <w:rsid w:val="00740A46"/>
    <w:rsid w:val="00742483"/>
    <w:rsid w:val="00746497"/>
    <w:rsid w:val="00753766"/>
    <w:rsid w:val="00760D9A"/>
    <w:rsid w:val="00771D40"/>
    <w:rsid w:val="0077523A"/>
    <w:rsid w:val="00790CA0"/>
    <w:rsid w:val="0079603E"/>
    <w:rsid w:val="007960D5"/>
    <w:rsid w:val="0079732E"/>
    <w:rsid w:val="007A7FC1"/>
    <w:rsid w:val="007C15DE"/>
    <w:rsid w:val="007D4692"/>
    <w:rsid w:val="007D6F40"/>
    <w:rsid w:val="007E1C46"/>
    <w:rsid w:val="007E53D4"/>
    <w:rsid w:val="007F56F7"/>
    <w:rsid w:val="007F75CC"/>
    <w:rsid w:val="00803717"/>
    <w:rsid w:val="008051AF"/>
    <w:rsid w:val="00807867"/>
    <w:rsid w:val="008134B7"/>
    <w:rsid w:val="00814768"/>
    <w:rsid w:val="00816B7A"/>
    <w:rsid w:val="00821676"/>
    <w:rsid w:val="00827D34"/>
    <w:rsid w:val="00835496"/>
    <w:rsid w:val="00840EED"/>
    <w:rsid w:val="00841221"/>
    <w:rsid w:val="0084352A"/>
    <w:rsid w:val="008534EE"/>
    <w:rsid w:val="00860DA5"/>
    <w:rsid w:val="008630DE"/>
    <w:rsid w:val="00864A94"/>
    <w:rsid w:val="00865242"/>
    <w:rsid w:val="008654DA"/>
    <w:rsid w:val="00865DC0"/>
    <w:rsid w:val="00866FE9"/>
    <w:rsid w:val="008722D5"/>
    <w:rsid w:val="0088370F"/>
    <w:rsid w:val="00884ECA"/>
    <w:rsid w:val="00887B9B"/>
    <w:rsid w:val="0089178B"/>
    <w:rsid w:val="0089216B"/>
    <w:rsid w:val="00893D19"/>
    <w:rsid w:val="00895497"/>
    <w:rsid w:val="008958AD"/>
    <w:rsid w:val="00897C3A"/>
    <w:rsid w:val="008A4ACD"/>
    <w:rsid w:val="008A6F11"/>
    <w:rsid w:val="008B2054"/>
    <w:rsid w:val="008C2209"/>
    <w:rsid w:val="008C3BB7"/>
    <w:rsid w:val="008C3DBA"/>
    <w:rsid w:val="008D0096"/>
    <w:rsid w:val="008D1E95"/>
    <w:rsid w:val="008D2F4C"/>
    <w:rsid w:val="008D495D"/>
    <w:rsid w:val="008E002F"/>
    <w:rsid w:val="008E3E17"/>
    <w:rsid w:val="008E6726"/>
    <w:rsid w:val="008F12B4"/>
    <w:rsid w:val="008F4DB5"/>
    <w:rsid w:val="008F59C6"/>
    <w:rsid w:val="00902DB9"/>
    <w:rsid w:val="009062DF"/>
    <w:rsid w:val="00906D5C"/>
    <w:rsid w:val="00906F25"/>
    <w:rsid w:val="0090729D"/>
    <w:rsid w:val="009101A7"/>
    <w:rsid w:val="00917D80"/>
    <w:rsid w:val="00920FDF"/>
    <w:rsid w:val="00921C02"/>
    <w:rsid w:val="00922F7F"/>
    <w:rsid w:val="00925494"/>
    <w:rsid w:val="009264BC"/>
    <w:rsid w:val="0093481A"/>
    <w:rsid w:val="0094045E"/>
    <w:rsid w:val="00940B02"/>
    <w:rsid w:val="00941DFF"/>
    <w:rsid w:val="009448C0"/>
    <w:rsid w:val="00945374"/>
    <w:rsid w:val="00950890"/>
    <w:rsid w:val="00951252"/>
    <w:rsid w:val="00951643"/>
    <w:rsid w:val="00951680"/>
    <w:rsid w:val="00963150"/>
    <w:rsid w:val="00975E71"/>
    <w:rsid w:val="00981854"/>
    <w:rsid w:val="00982C9C"/>
    <w:rsid w:val="00983F18"/>
    <w:rsid w:val="00990AAB"/>
    <w:rsid w:val="009944A5"/>
    <w:rsid w:val="0099681C"/>
    <w:rsid w:val="00996A9F"/>
    <w:rsid w:val="00996C54"/>
    <w:rsid w:val="009A1FCA"/>
    <w:rsid w:val="009A2B89"/>
    <w:rsid w:val="009A63A8"/>
    <w:rsid w:val="009A7347"/>
    <w:rsid w:val="009B4093"/>
    <w:rsid w:val="009B4543"/>
    <w:rsid w:val="009C34CA"/>
    <w:rsid w:val="009C3CBB"/>
    <w:rsid w:val="009C50B3"/>
    <w:rsid w:val="009C53C7"/>
    <w:rsid w:val="009C5B47"/>
    <w:rsid w:val="009C7975"/>
    <w:rsid w:val="009D21E8"/>
    <w:rsid w:val="009E3983"/>
    <w:rsid w:val="009E484D"/>
    <w:rsid w:val="009E51D2"/>
    <w:rsid w:val="009E58A0"/>
    <w:rsid w:val="009E6B3D"/>
    <w:rsid w:val="009F00D7"/>
    <w:rsid w:val="00A03103"/>
    <w:rsid w:val="00A075CE"/>
    <w:rsid w:val="00A10C3E"/>
    <w:rsid w:val="00A1274F"/>
    <w:rsid w:val="00A12860"/>
    <w:rsid w:val="00A1567F"/>
    <w:rsid w:val="00A172CB"/>
    <w:rsid w:val="00A1775E"/>
    <w:rsid w:val="00A277F9"/>
    <w:rsid w:val="00A332D6"/>
    <w:rsid w:val="00A413BA"/>
    <w:rsid w:val="00A44444"/>
    <w:rsid w:val="00A457A1"/>
    <w:rsid w:val="00A468D6"/>
    <w:rsid w:val="00A47905"/>
    <w:rsid w:val="00A5473E"/>
    <w:rsid w:val="00A60190"/>
    <w:rsid w:val="00A60193"/>
    <w:rsid w:val="00A6492C"/>
    <w:rsid w:val="00A67517"/>
    <w:rsid w:val="00A67B43"/>
    <w:rsid w:val="00A67DF0"/>
    <w:rsid w:val="00A7000E"/>
    <w:rsid w:val="00A72A88"/>
    <w:rsid w:val="00A751BD"/>
    <w:rsid w:val="00A81883"/>
    <w:rsid w:val="00A86182"/>
    <w:rsid w:val="00A86D9E"/>
    <w:rsid w:val="00A875F4"/>
    <w:rsid w:val="00A920B4"/>
    <w:rsid w:val="00A95106"/>
    <w:rsid w:val="00A9733D"/>
    <w:rsid w:val="00AA0BAC"/>
    <w:rsid w:val="00AA5760"/>
    <w:rsid w:val="00AA7A17"/>
    <w:rsid w:val="00AB279C"/>
    <w:rsid w:val="00AB46DD"/>
    <w:rsid w:val="00AC14E8"/>
    <w:rsid w:val="00AC3532"/>
    <w:rsid w:val="00AC3E4A"/>
    <w:rsid w:val="00AC7A9A"/>
    <w:rsid w:val="00AD04C4"/>
    <w:rsid w:val="00AD07B0"/>
    <w:rsid w:val="00AD19CE"/>
    <w:rsid w:val="00AD3F4B"/>
    <w:rsid w:val="00AD5109"/>
    <w:rsid w:val="00AD5335"/>
    <w:rsid w:val="00AD70E5"/>
    <w:rsid w:val="00AD7AD8"/>
    <w:rsid w:val="00AE00F2"/>
    <w:rsid w:val="00AE210B"/>
    <w:rsid w:val="00AE2B9A"/>
    <w:rsid w:val="00AE5324"/>
    <w:rsid w:val="00AE6EF9"/>
    <w:rsid w:val="00AF1DF1"/>
    <w:rsid w:val="00AF3983"/>
    <w:rsid w:val="00B06BC3"/>
    <w:rsid w:val="00B07AED"/>
    <w:rsid w:val="00B127AA"/>
    <w:rsid w:val="00B23735"/>
    <w:rsid w:val="00B30450"/>
    <w:rsid w:val="00B36C4C"/>
    <w:rsid w:val="00B432E3"/>
    <w:rsid w:val="00B46A52"/>
    <w:rsid w:val="00B50B57"/>
    <w:rsid w:val="00B512F4"/>
    <w:rsid w:val="00B52B59"/>
    <w:rsid w:val="00B61760"/>
    <w:rsid w:val="00B623AF"/>
    <w:rsid w:val="00B62FC8"/>
    <w:rsid w:val="00B707D2"/>
    <w:rsid w:val="00B70B01"/>
    <w:rsid w:val="00B81175"/>
    <w:rsid w:val="00B82C5F"/>
    <w:rsid w:val="00B91533"/>
    <w:rsid w:val="00B92086"/>
    <w:rsid w:val="00B95B0D"/>
    <w:rsid w:val="00B9651A"/>
    <w:rsid w:val="00BA012F"/>
    <w:rsid w:val="00BA16B4"/>
    <w:rsid w:val="00BB67CF"/>
    <w:rsid w:val="00BC1877"/>
    <w:rsid w:val="00BC60DB"/>
    <w:rsid w:val="00BC66F8"/>
    <w:rsid w:val="00BD072D"/>
    <w:rsid w:val="00BD3EC9"/>
    <w:rsid w:val="00BE0C11"/>
    <w:rsid w:val="00BF14FF"/>
    <w:rsid w:val="00BF1D69"/>
    <w:rsid w:val="00BF7054"/>
    <w:rsid w:val="00C031CC"/>
    <w:rsid w:val="00C03962"/>
    <w:rsid w:val="00C2169F"/>
    <w:rsid w:val="00C2188F"/>
    <w:rsid w:val="00C25516"/>
    <w:rsid w:val="00C259F8"/>
    <w:rsid w:val="00C25F11"/>
    <w:rsid w:val="00C269B2"/>
    <w:rsid w:val="00C375AE"/>
    <w:rsid w:val="00C4053C"/>
    <w:rsid w:val="00C438CA"/>
    <w:rsid w:val="00C43916"/>
    <w:rsid w:val="00C4498E"/>
    <w:rsid w:val="00C46EBB"/>
    <w:rsid w:val="00C50E26"/>
    <w:rsid w:val="00C568E1"/>
    <w:rsid w:val="00C6396A"/>
    <w:rsid w:val="00C6594A"/>
    <w:rsid w:val="00C674EE"/>
    <w:rsid w:val="00C7143A"/>
    <w:rsid w:val="00C7558F"/>
    <w:rsid w:val="00C858B4"/>
    <w:rsid w:val="00C865CD"/>
    <w:rsid w:val="00C91A0D"/>
    <w:rsid w:val="00C941CF"/>
    <w:rsid w:val="00CA3AA4"/>
    <w:rsid w:val="00CB20A6"/>
    <w:rsid w:val="00CB3EC4"/>
    <w:rsid w:val="00CD1A99"/>
    <w:rsid w:val="00CD1AC0"/>
    <w:rsid w:val="00CE4C31"/>
    <w:rsid w:val="00CF778F"/>
    <w:rsid w:val="00D01AF0"/>
    <w:rsid w:val="00D03324"/>
    <w:rsid w:val="00D12454"/>
    <w:rsid w:val="00D209C5"/>
    <w:rsid w:val="00D2222E"/>
    <w:rsid w:val="00D225FC"/>
    <w:rsid w:val="00D31ED6"/>
    <w:rsid w:val="00D32A20"/>
    <w:rsid w:val="00D409B1"/>
    <w:rsid w:val="00D41547"/>
    <w:rsid w:val="00D4399E"/>
    <w:rsid w:val="00D43BCE"/>
    <w:rsid w:val="00D45BCA"/>
    <w:rsid w:val="00D551BE"/>
    <w:rsid w:val="00D55F8D"/>
    <w:rsid w:val="00D57562"/>
    <w:rsid w:val="00D607E6"/>
    <w:rsid w:val="00D6524C"/>
    <w:rsid w:val="00D653B0"/>
    <w:rsid w:val="00D6686B"/>
    <w:rsid w:val="00D706D3"/>
    <w:rsid w:val="00D725BF"/>
    <w:rsid w:val="00D740BF"/>
    <w:rsid w:val="00D80EE2"/>
    <w:rsid w:val="00D812BB"/>
    <w:rsid w:val="00D9061A"/>
    <w:rsid w:val="00D91CAC"/>
    <w:rsid w:val="00D927AF"/>
    <w:rsid w:val="00DA1126"/>
    <w:rsid w:val="00DA5038"/>
    <w:rsid w:val="00DA6619"/>
    <w:rsid w:val="00DC3FEB"/>
    <w:rsid w:val="00DC4F7C"/>
    <w:rsid w:val="00DC597F"/>
    <w:rsid w:val="00DC5BA7"/>
    <w:rsid w:val="00DC6074"/>
    <w:rsid w:val="00DC6A15"/>
    <w:rsid w:val="00DE07D5"/>
    <w:rsid w:val="00DF40F9"/>
    <w:rsid w:val="00DF6B97"/>
    <w:rsid w:val="00DF752F"/>
    <w:rsid w:val="00DF76B2"/>
    <w:rsid w:val="00DF7E0D"/>
    <w:rsid w:val="00E04772"/>
    <w:rsid w:val="00E157C8"/>
    <w:rsid w:val="00E2121B"/>
    <w:rsid w:val="00E328AD"/>
    <w:rsid w:val="00E34130"/>
    <w:rsid w:val="00E35574"/>
    <w:rsid w:val="00E40756"/>
    <w:rsid w:val="00E4124A"/>
    <w:rsid w:val="00E44CA1"/>
    <w:rsid w:val="00E46C1E"/>
    <w:rsid w:val="00E47068"/>
    <w:rsid w:val="00E50386"/>
    <w:rsid w:val="00E5193A"/>
    <w:rsid w:val="00E53673"/>
    <w:rsid w:val="00E568EF"/>
    <w:rsid w:val="00E62D84"/>
    <w:rsid w:val="00E66B6B"/>
    <w:rsid w:val="00E71403"/>
    <w:rsid w:val="00E733C5"/>
    <w:rsid w:val="00E821DC"/>
    <w:rsid w:val="00E91A39"/>
    <w:rsid w:val="00E91B19"/>
    <w:rsid w:val="00E92738"/>
    <w:rsid w:val="00E92B52"/>
    <w:rsid w:val="00E970BB"/>
    <w:rsid w:val="00E97859"/>
    <w:rsid w:val="00EA4683"/>
    <w:rsid w:val="00EA54BA"/>
    <w:rsid w:val="00EB092C"/>
    <w:rsid w:val="00EB2F9C"/>
    <w:rsid w:val="00EB4F07"/>
    <w:rsid w:val="00EB56E6"/>
    <w:rsid w:val="00EB5875"/>
    <w:rsid w:val="00EB60DB"/>
    <w:rsid w:val="00EB6EDB"/>
    <w:rsid w:val="00EC200F"/>
    <w:rsid w:val="00EC714B"/>
    <w:rsid w:val="00ED146A"/>
    <w:rsid w:val="00ED16A8"/>
    <w:rsid w:val="00ED455E"/>
    <w:rsid w:val="00EE40CC"/>
    <w:rsid w:val="00EF00FA"/>
    <w:rsid w:val="00EF0831"/>
    <w:rsid w:val="00EF1396"/>
    <w:rsid w:val="00EF7EDA"/>
    <w:rsid w:val="00F05E46"/>
    <w:rsid w:val="00F11302"/>
    <w:rsid w:val="00F132EC"/>
    <w:rsid w:val="00F17483"/>
    <w:rsid w:val="00F32ECC"/>
    <w:rsid w:val="00F34125"/>
    <w:rsid w:val="00F42D89"/>
    <w:rsid w:val="00F46587"/>
    <w:rsid w:val="00F471C8"/>
    <w:rsid w:val="00F55686"/>
    <w:rsid w:val="00F5606C"/>
    <w:rsid w:val="00F60D9E"/>
    <w:rsid w:val="00F70969"/>
    <w:rsid w:val="00F72DF4"/>
    <w:rsid w:val="00F7585B"/>
    <w:rsid w:val="00F920DC"/>
    <w:rsid w:val="00F93527"/>
    <w:rsid w:val="00FA20FE"/>
    <w:rsid w:val="00FA6C9E"/>
    <w:rsid w:val="00FB029B"/>
    <w:rsid w:val="00FB76D7"/>
    <w:rsid w:val="00FC0A3D"/>
    <w:rsid w:val="00FC4600"/>
    <w:rsid w:val="00FC468A"/>
    <w:rsid w:val="00FC4E70"/>
    <w:rsid w:val="00FD22D6"/>
    <w:rsid w:val="00FD2D40"/>
    <w:rsid w:val="00FD51AB"/>
    <w:rsid w:val="00FD7722"/>
    <w:rsid w:val="00FE0A3A"/>
    <w:rsid w:val="00FE251B"/>
    <w:rsid w:val="00FE4E4B"/>
    <w:rsid w:val="00FE638B"/>
    <w:rsid w:val="00FE7A22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  <w15:chartTrackingRefBased/>
  <w15:docId w15:val="{E2FD1095-0C89-4B7F-961F-E1B0E4AA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7F"/>
    <w:rPr>
      <w:sz w:val="24"/>
      <w:szCs w:val="24"/>
    </w:rPr>
  </w:style>
  <w:style w:type="paragraph" w:styleId="1">
    <w:name w:val="heading 1"/>
    <w:basedOn w:val="a"/>
    <w:next w:val="a"/>
    <w:qFormat/>
    <w:rsid w:val="00DA66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15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A1567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Body Text Indent"/>
    <w:basedOn w:val="a"/>
    <w:rsid w:val="00A1567F"/>
    <w:pPr>
      <w:spacing w:after="120"/>
      <w:ind w:left="283" w:firstLine="567"/>
      <w:jc w:val="both"/>
    </w:pPr>
    <w:rPr>
      <w:rFonts w:ascii="Arial" w:hAnsi="Arial"/>
    </w:rPr>
  </w:style>
  <w:style w:type="paragraph" w:customStyle="1" w:styleId="ConsPlusNormal">
    <w:name w:val="ConsPlusNormal"/>
    <w:rsid w:val="00FC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D725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25BF"/>
  </w:style>
  <w:style w:type="paragraph" w:customStyle="1" w:styleId="ConsPlusNonformat">
    <w:name w:val="ConsPlusNonformat"/>
    <w:rsid w:val="002D63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Гипертекстовая ссылка"/>
    <w:basedOn w:val="a0"/>
    <w:rsid w:val="00D4399E"/>
    <w:rPr>
      <w:color w:val="008000"/>
    </w:rPr>
  </w:style>
  <w:style w:type="paragraph" w:customStyle="1" w:styleId="a8">
    <w:name w:val="Содержимое таблицы"/>
    <w:basedOn w:val="a"/>
    <w:rsid w:val="00D4399E"/>
    <w:pPr>
      <w:suppressLineNumbers/>
      <w:ind w:firstLine="567"/>
      <w:jc w:val="both"/>
    </w:pPr>
    <w:rPr>
      <w:rFonts w:ascii="Arial" w:hAnsi="Arial"/>
    </w:rPr>
  </w:style>
  <w:style w:type="paragraph" w:styleId="a9">
    <w:name w:val="annotation text"/>
    <w:aliases w:val="!Равноширинный текст документа"/>
    <w:basedOn w:val="a"/>
    <w:semiHidden/>
    <w:rsid w:val="00D4399E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ConsPlusCell">
    <w:name w:val="ConsPlusCell"/>
    <w:rsid w:val="00B70B01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6F3D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3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AB1E-F5EA-4F8E-A17A-933F2412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23419</CharactersWithSpaces>
  <SharedDoc>false</SharedDoc>
  <HLinks>
    <vt:vector size="24" baseType="variant"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Register-5</dc:creator>
  <cp:keywords/>
  <cp:lastModifiedBy>Pai Pinky</cp:lastModifiedBy>
  <cp:revision>2</cp:revision>
  <cp:lastPrinted>2012-01-27T09:54:00Z</cp:lastPrinted>
  <dcterms:created xsi:type="dcterms:W3CDTF">2025-07-14T17:49:00Z</dcterms:created>
  <dcterms:modified xsi:type="dcterms:W3CDTF">2025-07-14T17:49:00Z</dcterms:modified>
</cp:coreProperties>
</file>